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CD74" w14:textId="29446AE6" w:rsidR="00D11E21" w:rsidRPr="00875E09" w:rsidRDefault="00D11E21" w:rsidP="00B3161D">
      <w:pPr>
        <w:pStyle w:val="Heading1"/>
        <w:rPr>
          <w:rFonts w:ascii="Calibri" w:eastAsia="MS PGothic" w:hAnsi="Calibri" w:cs="Calibri"/>
          <w:sz w:val="22"/>
        </w:rPr>
      </w:pPr>
      <w:r w:rsidRPr="00875E09">
        <w:t>Program Suspension, Cancellation and Reactivation Report</w:t>
      </w:r>
    </w:p>
    <w:p w14:paraId="18A7E985" w14:textId="2AD1A448" w:rsidR="006409D2" w:rsidRDefault="007D0334" w:rsidP="00A126B7">
      <w:pPr>
        <w:tabs>
          <w:tab w:val="left" w:pos="2610"/>
        </w:tabs>
        <w:spacing w:after="240"/>
        <w:ind w:left="3060" w:hanging="3060"/>
        <w:rPr>
          <w:rStyle w:val="Strong"/>
        </w:rPr>
      </w:pPr>
      <w:r w:rsidRPr="00A126B7">
        <w:rPr>
          <w:rStyle w:val="Strong"/>
        </w:rPr>
        <w:t xml:space="preserve">Academic </w:t>
      </w:r>
      <w:r w:rsidR="000F3817">
        <w:rPr>
          <w:rStyle w:val="Strong"/>
        </w:rPr>
        <w:t>Area</w:t>
      </w:r>
      <w:r w:rsidRPr="00A126B7">
        <w:rPr>
          <w:rStyle w:val="Strong"/>
        </w:rPr>
        <w:t>:</w:t>
      </w:r>
    </w:p>
    <w:p w14:paraId="6D676561" w14:textId="77777777" w:rsidR="006409D2" w:rsidRDefault="006409D2" w:rsidP="006409D2">
      <w:pPr>
        <w:spacing w:after="240"/>
        <w:ind w:left="720" w:hanging="720"/>
        <w:rPr>
          <w:rFonts w:asciiTheme="majorHAnsi" w:hAnsiTheme="majorHAnsi"/>
          <w:lang w:val="en-US"/>
        </w:rPr>
        <w:sectPr w:rsidR="006409D2" w:rsidSect="000B6611">
          <w:footerReference w:type="default" r:id="rId11"/>
          <w:pgSz w:w="12240" w:h="15840"/>
          <w:pgMar w:top="1440" w:right="1440" w:bottom="432" w:left="1440" w:header="706" w:footer="706" w:gutter="0"/>
          <w:cols w:space="708"/>
          <w:docGrid w:linePitch="360"/>
        </w:sectPr>
      </w:pPr>
    </w:p>
    <w:p w14:paraId="1D62C96E" w14:textId="4C6C3D9B" w:rsidR="00D11E21" w:rsidRDefault="00D11E21" w:rsidP="006409D2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 w:rsidR="009117DF" w:rsidRPr="009117DF">
        <w:rPr>
          <w:rFonts w:asciiTheme="majorHAnsi" w:hAnsiTheme="majorHAnsi"/>
        </w:rPr>
        <w:t>Faculty of Health, Continuing Education and Professional Studies</w:t>
      </w:r>
    </w:p>
    <w:p w14:paraId="001D7FD9" w14:textId="6F844C6E" w:rsidR="00D11E21" w:rsidRDefault="00D11E21" w:rsidP="006409D2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 w:rsidR="009117DF" w:rsidRPr="009117DF">
        <w:rPr>
          <w:rFonts w:asciiTheme="majorHAnsi" w:hAnsiTheme="majorHAnsi"/>
        </w:rPr>
        <w:t>Faculty of Engineering Technology, Business Management and Applied Research</w:t>
      </w:r>
    </w:p>
    <w:p w14:paraId="3712E9D2" w14:textId="41751218" w:rsidR="00D11E21" w:rsidRDefault="007D48FC" w:rsidP="006409D2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 w:rsidR="000F3817" w:rsidRPr="000F3817">
        <w:rPr>
          <w:rFonts w:asciiTheme="majorHAnsi" w:hAnsiTheme="majorHAnsi"/>
        </w:rPr>
        <w:t>Faculty of Climate Action, Trades, Apprenticeship and Transportation</w:t>
      </w:r>
    </w:p>
    <w:p w14:paraId="1282630B" w14:textId="4343FF8E" w:rsidR="004644ED" w:rsidRDefault="00C14267" w:rsidP="00527769">
      <w:pPr>
        <w:spacing w:after="240"/>
        <w:ind w:left="360"/>
        <w:rPr>
          <w:rFonts w:asciiTheme="majorHAnsi" w:hAnsiTheme="majorHAnsi"/>
          <w:lang w:val="en-US"/>
        </w:rPr>
      </w:pPr>
      <w:r w:rsidRPr="00C14267">
        <w:rPr>
          <w:rFonts w:asciiTheme="majorHAnsi" w:hAnsiTheme="majorHAnsi"/>
        </w:rPr>
        <w:t>Faculty of Interdisciplinary, Creative and Social Services</w:t>
      </w:r>
    </w:p>
    <w:p w14:paraId="14CA3E12" w14:textId="1B028185" w:rsidR="00825871" w:rsidRPr="00204C36" w:rsidRDefault="00825871" w:rsidP="006409D2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 w:rsidR="00232468">
        <w:rPr>
          <w:rFonts w:asciiTheme="majorHAnsi" w:hAnsiTheme="majorHAnsi"/>
          <w:lang w:val="en-US"/>
        </w:rPr>
        <w:t xml:space="preserve">Centre for Indigenous Relations, Knowledge, and Learning (CIRKL) - </w:t>
      </w:r>
      <w:r>
        <w:rPr>
          <w:rFonts w:asciiTheme="majorHAnsi" w:hAnsiTheme="majorHAnsi"/>
          <w:lang w:val="en-US"/>
        </w:rPr>
        <w:t>Indigenous Education</w:t>
      </w:r>
    </w:p>
    <w:p w14:paraId="1C76C960" w14:textId="77777777" w:rsidR="006409D2" w:rsidRDefault="006409D2" w:rsidP="00A126B7">
      <w:pPr>
        <w:spacing w:before="360" w:after="360"/>
        <w:rPr>
          <w:rStyle w:val="Strong"/>
        </w:rPr>
        <w:sectPr w:rsidR="006409D2" w:rsidSect="00875E09">
          <w:type w:val="continuous"/>
          <w:pgSz w:w="12240" w:h="15840"/>
          <w:pgMar w:top="1440" w:right="1440" w:bottom="720" w:left="1440" w:header="706" w:footer="706" w:gutter="0"/>
          <w:cols w:num="2" w:space="288" w:equalWidth="0">
            <w:col w:w="4608" w:space="288"/>
            <w:col w:w="4464"/>
          </w:cols>
          <w:docGrid w:linePitch="360"/>
        </w:sectPr>
      </w:pPr>
    </w:p>
    <w:p w14:paraId="2909C5FF" w14:textId="32A91AD2" w:rsidR="007D0334" w:rsidRPr="00A126B7" w:rsidRDefault="007D0334" w:rsidP="00875E09">
      <w:pPr>
        <w:pBdr>
          <w:top w:val="single" w:sz="12" w:space="6" w:color="AEAAAA" w:themeColor="background2" w:themeShade="BF"/>
        </w:pBdr>
        <w:spacing w:after="240"/>
        <w:rPr>
          <w:rStyle w:val="Strong"/>
        </w:rPr>
      </w:pPr>
      <w:r w:rsidRPr="00A126B7">
        <w:rPr>
          <w:rStyle w:val="Strong"/>
        </w:rPr>
        <w:t>Program Name:</w:t>
      </w:r>
      <w:r w:rsidR="00252EBF" w:rsidRPr="00A126B7">
        <w:rPr>
          <w:rStyle w:val="Strong"/>
        </w:rPr>
        <w:t xml:space="preserve"> </w:t>
      </w:r>
    </w:p>
    <w:p w14:paraId="76FDA392" w14:textId="3EB3467F" w:rsidR="007D0334" w:rsidRPr="00A126B7" w:rsidRDefault="007D0334" w:rsidP="000B6611">
      <w:pPr>
        <w:pBdr>
          <w:bottom w:val="single" w:sz="12" w:space="6" w:color="AEAAAA" w:themeColor="background2" w:themeShade="BF"/>
        </w:pBdr>
        <w:spacing w:before="360" w:after="240"/>
        <w:rPr>
          <w:rStyle w:val="Strong"/>
        </w:rPr>
      </w:pPr>
      <w:r w:rsidRPr="00A126B7">
        <w:rPr>
          <w:rStyle w:val="Strong"/>
        </w:rPr>
        <w:t xml:space="preserve">Mohawk Program Number: </w:t>
      </w:r>
    </w:p>
    <w:p w14:paraId="1FA90A59" w14:textId="77777777" w:rsidR="00875E09" w:rsidRDefault="007D0334" w:rsidP="00C33734">
      <w:pPr>
        <w:tabs>
          <w:tab w:val="left" w:pos="2610"/>
        </w:tabs>
        <w:spacing w:after="240"/>
        <w:ind w:left="3150" w:hanging="3150"/>
        <w:rPr>
          <w:rStyle w:val="Strong"/>
        </w:rPr>
      </w:pPr>
      <w:r w:rsidRPr="00A126B7">
        <w:rPr>
          <w:rStyle w:val="Strong"/>
        </w:rPr>
        <w:t>Credential Type:</w:t>
      </w:r>
    </w:p>
    <w:p w14:paraId="2E4965EA" w14:textId="77777777" w:rsidR="00875E09" w:rsidRPr="000B6611" w:rsidRDefault="00875E09" w:rsidP="00875E09">
      <w:pPr>
        <w:spacing w:after="240"/>
        <w:ind w:left="360" w:hanging="360"/>
        <w:rPr>
          <w:rFonts w:asciiTheme="majorHAnsi" w:hAnsiTheme="majorHAnsi"/>
          <w:lang w:val="en-US"/>
        </w:rPr>
        <w:sectPr w:rsidR="00875E09" w:rsidRPr="000B6611" w:rsidSect="006409D2">
          <w:type w:val="continuous"/>
          <w:pgSz w:w="12240" w:h="15840"/>
          <w:pgMar w:top="1440" w:right="1440" w:bottom="720" w:left="1440" w:header="706" w:footer="706" w:gutter="0"/>
          <w:cols w:space="708"/>
          <w:docGrid w:linePitch="360"/>
        </w:sectPr>
      </w:pPr>
    </w:p>
    <w:p w14:paraId="7B79135E" w14:textId="4A2F86BC" w:rsidR="007D0334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Mohawk College Certificate (MCC</w:t>
      </w:r>
      <w:r w:rsidR="00510710">
        <w:rPr>
          <w:rFonts w:asciiTheme="majorHAnsi" w:hAnsiTheme="majorHAnsi"/>
          <w:lang w:val="en-US"/>
        </w:rPr>
        <w:t>)</w:t>
      </w:r>
    </w:p>
    <w:p w14:paraId="32E0E260" w14:textId="68EEF0A9" w:rsidR="00825871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Ontario College Certificate (OCC)</w:t>
      </w:r>
    </w:p>
    <w:p w14:paraId="3E892661" w14:textId="31937031" w:rsidR="00825871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Ontario College Diploma (OCD)</w:t>
      </w:r>
    </w:p>
    <w:p w14:paraId="5DD1308F" w14:textId="0043D7C1" w:rsidR="00825871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Ontario College Advanced Diploma (OCAD)</w:t>
      </w:r>
    </w:p>
    <w:p w14:paraId="1F954C57" w14:textId="45B8B352" w:rsidR="00825871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Ontario College Graduate Certificate (OCGC)</w:t>
      </w:r>
    </w:p>
    <w:p w14:paraId="65862348" w14:textId="59C43112" w:rsidR="00825871" w:rsidRDefault="00825871" w:rsidP="00875E09">
      <w:pPr>
        <w:spacing w:after="240"/>
        <w:ind w:left="36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3 Year Degree</w:t>
      </w:r>
    </w:p>
    <w:p w14:paraId="7BAEA8DA" w14:textId="569B776C" w:rsidR="004B6C8D" w:rsidRDefault="00825871" w:rsidP="00527769">
      <w:pPr>
        <w:spacing w:after="240"/>
        <w:ind w:firstLine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 Year Honours Degree</w:t>
      </w:r>
    </w:p>
    <w:p w14:paraId="6377BF4B" w14:textId="4C55071A" w:rsidR="004B6C8D" w:rsidRPr="00204C36" w:rsidRDefault="004B6C8D" w:rsidP="004B6C8D">
      <w:pPr>
        <w:spacing w:after="240"/>
        <w:rPr>
          <w:rFonts w:asciiTheme="majorHAnsi" w:hAnsiTheme="majorHAnsi"/>
          <w:lang w:val="en-US"/>
        </w:rPr>
      </w:pPr>
    </w:p>
    <w:p w14:paraId="77B405D5" w14:textId="52072D96" w:rsidR="004B6C8D" w:rsidRDefault="004B6C8D" w:rsidP="00A126B7">
      <w:pPr>
        <w:tabs>
          <w:tab w:val="left" w:pos="3240"/>
          <w:tab w:val="left" w:pos="3780"/>
        </w:tabs>
        <w:spacing w:before="360"/>
        <w:rPr>
          <w:rStyle w:val="Strong"/>
        </w:rPr>
        <w:sectPr w:rsidR="004B6C8D" w:rsidSect="00875E09">
          <w:type w:val="continuous"/>
          <w:pgSz w:w="12240" w:h="15840"/>
          <w:pgMar w:top="1440" w:right="1440" w:bottom="720" w:left="1440" w:header="706" w:footer="706" w:gutter="0"/>
          <w:cols w:num="2" w:space="288" w:equalWidth="0">
            <w:col w:w="4608" w:space="288"/>
            <w:col w:w="4464"/>
          </w:cols>
          <w:docGrid w:linePitch="360"/>
        </w:sectPr>
      </w:pPr>
    </w:p>
    <w:p w14:paraId="297D41AB" w14:textId="109A152B" w:rsidR="00825871" w:rsidRDefault="007D0334" w:rsidP="00D4549C">
      <w:pPr>
        <w:spacing w:after="240"/>
        <w:ind w:left="3600" w:hanging="3600"/>
        <w:rPr>
          <w:rFonts w:asciiTheme="majorHAnsi" w:hAnsiTheme="majorHAnsi"/>
          <w:lang w:val="en-US"/>
        </w:rPr>
      </w:pPr>
      <w:r w:rsidRPr="00A126B7">
        <w:rPr>
          <w:rStyle w:val="Strong"/>
        </w:rPr>
        <w:t>Recommended Action:</w:t>
      </w:r>
      <w:r w:rsidR="00A126B7">
        <w:rPr>
          <w:rStyle w:val="Strong"/>
        </w:rPr>
        <w:tab/>
      </w:r>
      <w:r w:rsidR="00825871">
        <w:rPr>
          <w:rFonts w:asciiTheme="majorHAnsi" w:hAnsiTheme="majorHAnsi"/>
          <w:lang w:val="en-US"/>
        </w:rPr>
        <w:t xml:space="preserve">Program </w:t>
      </w:r>
      <w:r w:rsidR="00CD023F">
        <w:rPr>
          <w:rFonts w:asciiTheme="majorHAnsi" w:hAnsiTheme="majorHAnsi"/>
          <w:lang w:val="en-US"/>
        </w:rPr>
        <w:t>Suspension</w:t>
      </w:r>
    </w:p>
    <w:p w14:paraId="02C80251" w14:textId="69EDBD49" w:rsidR="00825871" w:rsidRDefault="00825871" w:rsidP="00B3161D">
      <w:pPr>
        <w:tabs>
          <w:tab w:val="left" w:pos="540"/>
        </w:tabs>
        <w:spacing w:after="240"/>
        <w:ind w:left="3600" w:hanging="3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 xml:space="preserve">Program </w:t>
      </w:r>
      <w:r w:rsidR="00CD023F">
        <w:rPr>
          <w:rFonts w:asciiTheme="majorHAnsi" w:hAnsiTheme="majorHAnsi"/>
          <w:lang w:val="en-US"/>
        </w:rPr>
        <w:t>Cancellation</w:t>
      </w:r>
    </w:p>
    <w:p w14:paraId="476D7576" w14:textId="608390A7" w:rsidR="00825871" w:rsidRPr="00204C36" w:rsidRDefault="00825871" w:rsidP="00B3161D">
      <w:pPr>
        <w:tabs>
          <w:tab w:val="left" w:pos="540"/>
        </w:tabs>
        <w:spacing w:after="240"/>
        <w:ind w:left="3600" w:hanging="360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lang w:val="en-US"/>
        </w:rPr>
        <w:tab/>
        <w:t xml:space="preserve">Program </w:t>
      </w:r>
      <w:r w:rsidR="00CD023F">
        <w:rPr>
          <w:rFonts w:asciiTheme="majorHAnsi" w:hAnsiTheme="majorHAnsi"/>
          <w:lang w:val="en-US"/>
        </w:rPr>
        <w:t>Re</w:t>
      </w:r>
      <w:r>
        <w:rPr>
          <w:rFonts w:asciiTheme="majorHAnsi" w:hAnsiTheme="majorHAnsi"/>
          <w:lang w:val="en-US"/>
        </w:rPr>
        <w:t>activation (of a previously suspended program)</w:t>
      </w:r>
    </w:p>
    <w:p w14:paraId="2B6864DF" w14:textId="5940DBAD" w:rsidR="00825871" w:rsidRDefault="007D0334" w:rsidP="00B3161D">
      <w:pPr>
        <w:tabs>
          <w:tab w:val="left" w:pos="2340"/>
          <w:tab w:val="left" w:pos="2700"/>
          <w:tab w:val="left" w:pos="3600"/>
          <w:tab w:val="left" w:pos="3960"/>
          <w:tab w:val="left" w:pos="5220"/>
          <w:tab w:val="left" w:pos="5580"/>
        </w:tabs>
        <w:spacing w:after="240"/>
        <w:rPr>
          <w:rFonts w:asciiTheme="majorHAnsi" w:hAnsiTheme="majorHAnsi"/>
          <w:b/>
          <w:bCs/>
          <w:lang w:val="en-US"/>
        </w:rPr>
      </w:pPr>
      <w:r w:rsidRPr="00A126B7">
        <w:rPr>
          <w:rStyle w:val="Strong"/>
        </w:rPr>
        <w:t>Effective Term:</w:t>
      </w:r>
      <w:r w:rsidR="00A126B7">
        <w:rPr>
          <w:rFonts w:asciiTheme="majorHAnsi" w:hAnsiTheme="majorHAnsi"/>
          <w:b/>
          <w:bCs/>
          <w:lang w:val="en-US"/>
        </w:rPr>
        <w:tab/>
      </w:r>
      <w:r w:rsidR="00825871">
        <w:rPr>
          <w:rFonts w:asciiTheme="majorHAnsi" w:hAnsiTheme="majorHAnsi"/>
          <w:lang w:val="en-US"/>
        </w:rPr>
        <w:tab/>
        <w:t>Fall</w:t>
      </w:r>
      <w:r w:rsidR="00825871">
        <w:rPr>
          <w:rFonts w:asciiTheme="majorHAnsi" w:hAnsiTheme="majorHAnsi"/>
          <w:lang w:val="en-US"/>
        </w:rPr>
        <w:tab/>
      </w:r>
      <w:r w:rsidR="00825871">
        <w:rPr>
          <w:rFonts w:asciiTheme="majorHAnsi" w:hAnsiTheme="majorHAnsi"/>
          <w:lang w:val="en-US"/>
        </w:rPr>
        <w:tab/>
        <w:t>Winter</w:t>
      </w:r>
      <w:r w:rsidR="00825871">
        <w:rPr>
          <w:rFonts w:asciiTheme="majorHAnsi" w:hAnsiTheme="majorHAnsi"/>
          <w:lang w:val="en-US"/>
        </w:rPr>
        <w:tab/>
      </w:r>
      <w:r w:rsidR="00825871">
        <w:rPr>
          <w:rFonts w:asciiTheme="majorHAnsi" w:hAnsiTheme="majorHAnsi"/>
          <w:lang w:val="en-US"/>
        </w:rPr>
        <w:tab/>
        <w:t>Spring</w:t>
      </w:r>
      <w:r w:rsidR="00CD023F">
        <w:rPr>
          <w:rFonts w:asciiTheme="majorHAnsi" w:hAnsiTheme="majorHAnsi"/>
          <w:lang w:val="en-US"/>
        </w:rPr>
        <w:t>/</w:t>
      </w:r>
      <w:r w:rsidR="00825871">
        <w:rPr>
          <w:rFonts w:asciiTheme="majorHAnsi" w:hAnsiTheme="majorHAnsi"/>
          <w:lang w:val="en-US"/>
        </w:rPr>
        <w:t>Summer</w:t>
      </w:r>
    </w:p>
    <w:p w14:paraId="674A1389" w14:textId="23D2B9AC" w:rsidR="007D0334" w:rsidRPr="00A126B7" w:rsidRDefault="00825871" w:rsidP="000B6611">
      <w:pPr>
        <w:spacing w:before="240" w:after="360"/>
        <w:rPr>
          <w:rStyle w:val="Strong"/>
        </w:rPr>
      </w:pPr>
      <w:r w:rsidRPr="00A126B7">
        <w:rPr>
          <w:rStyle w:val="Strong"/>
        </w:rPr>
        <w:t xml:space="preserve">Effective </w:t>
      </w:r>
      <w:r w:rsidR="004E442A" w:rsidRPr="00A126B7">
        <w:rPr>
          <w:rStyle w:val="Strong"/>
        </w:rPr>
        <w:t>Y</w:t>
      </w:r>
      <w:r w:rsidR="007D0334" w:rsidRPr="00A126B7">
        <w:rPr>
          <w:rStyle w:val="Strong"/>
        </w:rPr>
        <w:t>ear</w:t>
      </w:r>
      <w:r w:rsidR="007D0D2E" w:rsidRPr="00A126B7">
        <w:rPr>
          <w:rStyle w:val="Strong"/>
        </w:rPr>
        <w:t>:</w:t>
      </w:r>
      <w:r w:rsidR="004B30B4" w:rsidRPr="00A126B7">
        <w:rPr>
          <w:rStyle w:val="Strong"/>
        </w:rPr>
        <w:t xml:space="preserve"> </w:t>
      </w:r>
    </w:p>
    <w:p w14:paraId="71FA4CE7" w14:textId="77777777" w:rsidR="0046282E" w:rsidRDefault="0046282E">
      <w:pPr>
        <w:spacing w:before="0" w:after="0"/>
        <w:rPr>
          <w:rStyle w:val="Strong"/>
        </w:rPr>
      </w:pPr>
      <w:r>
        <w:rPr>
          <w:rStyle w:val="Strong"/>
        </w:rPr>
        <w:br w:type="page"/>
      </w:r>
    </w:p>
    <w:p w14:paraId="1FDC4F5B" w14:textId="2E00DBBA" w:rsidR="007D0334" w:rsidRPr="00A126B7" w:rsidRDefault="007D0334" w:rsidP="00A126B7">
      <w:pPr>
        <w:rPr>
          <w:rStyle w:val="Strong"/>
        </w:rPr>
      </w:pPr>
      <w:r w:rsidRPr="00A126B7">
        <w:rPr>
          <w:rStyle w:val="Strong"/>
        </w:rPr>
        <w:lastRenderedPageBreak/>
        <w:t>Rationale:</w:t>
      </w:r>
    </w:p>
    <w:p w14:paraId="61DD0EB4" w14:textId="40C5C3F5" w:rsidR="007D0334" w:rsidRPr="00204C36" w:rsidRDefault="007D0334" w:rsidP="00C33734">
      <w:pPr>
        <w:spacing w:after="240" w:line="259" w:lineRule="auto"/>
        <w:rPr>
          <w:rFonts w:asciiTheme="majorHAnsi" w:hAnsiTheme="majorHAnsi"/>
          <w:lang w:val="en-US"/>
        </w:rPr>
      </w:pPr>
      <w:r w:rsidRPr="00204C36">
        <w:rPr>
          <w:rFonts w:asciiTheme="majorHAnsi" w:hAnsiTheme="majorHAnsi"/>
          <w:lang w:val="en-US"/>
        </w:rPr>
        <w:t xml:space="preserve">Summarize the data that supports the recommendation for </w:t>
      </w:r>
      <w:r w:rsidR="00E8021A" w:rsidRPr="00204C36">
        <w:rPr>
          <w:rFonts w:asciiTheme="majorHAnsi" w:hAnsiTheme="majorHAnsi"/>
          <w:lang w:val="en-US"/>
        </w:rPr>
        <w:t>a</w:t>
      </w:r>
      <w:r w:rsidRPr="00204C36">
        <w:rPr>
          <w:rFonts w:asciiTheme="majorHAnsi" w:hAnsiTheme="majorHAnsi"/>
          <w:lang w:val="en-US"/>
        </w:rPr>
        <w:t xml:space="preserve"> program </w:t>
      </w:r>
      <w:r w:rsidR="00844AA5" w:rsidRPr="00204C36">
        <w:rPr>
          <w:rFonts w:asciiTheme="majorHAnsi" w:hAnsiTheme="majorHAnsi"/>
          <w:lang w:val="en-US"/>
        </w:rPr>
        <w:t xml:space="preserve">intake suspension, </w:t>
      </w:r>
      <w:r w:rsidRPr="00204C36">
        <w:rPr>
          <w:rFonts w:asciiTheme="majorHAnsi" w:hAnsiTheme="majorHAnsi"/>
          <w:lang w:val="en-US"/>
        </w:rPr>
        <w:t>suspension, cancel</w:t>
      </w:r>
      <w:r w:rsidR="00A126B7">
        <w:rPr>
          <w:rFonts w:asciiTheme="majorHAnsi" w:hAnsiTheme="majorHAnsi"/>
          <w:lang w:val="en-US"/>
        </w:rPr>
        <w:t>l</w:t>
      </w:r>
      <w:r w:rsidRPr="00204C36">
        <w:rPr>
          <w:rFonts w:asciiTheme="majorHAnsi" w:hAnsiTheme="majorHAnsi"/>
          <w:lang w:val="en-US"/>
        </w:rPr>
        <w:t xml:space="preserve">ation </w:t>
      </w:r>
      <w:r w:rsidR="00844AA5" w:rsidRPr="00204C36">
        <w:rPr>
          <w:rFonts w:asciiTheme="majorHAnsi" w:hAnsiTheme="majorHAnsi"/>
          <w:lang w:val="en-US"/>
        </w:rPr>
        <w:t>and/</w:t>
      </w:r>
      <w:r w:rsidRPr="00204C36">
        <w:rPr>
          <w:rFonts w:asciiTheme="majorHAnsi" w:hAnsiTheme="majorHAnsi"/>
          <w:lang w:val="en-US"/>
        </w:rPr>
        <w:t xml:space="preserve">or reactivation. </w:t>
      </w:r>
      <w:r w:rsidR="00FB0D00" w:rsidRPr="00204C36">
        <w:rPr>
          <w:rFonts w:asciiTheme="majorHAnsi" w:hAnsiTheme="majorHAnsi"/>
          <w:lang w:val="en-US"/>
        </w:rPr>
        <w:t>I</w:t>
      </w:r>
      <w:r w:rsidRPr="00204C36">
        <w:rPr>
          <w:rFonts w:asciiTheme="majorHAnsi" w:hAnsiTheme="majorHAnsi"/>
          <w:lang w:val="en-US"/>
        </w:rPr>
        <w:t xml:space="preserve">nclude empirical data </w:t>
      </w:r>
      <w:r w:rsidR="00FB0D00" w:rsidRPr="00204C36">
        <w:rPr>
          <w:rFonts w:asciiTheme="majorHAnsi" w:hAnsiTheme="majorHAnsi"/>
          <w:lang w:val="en-US"/>
        </w:rPr>
        <w:t xml:space="preserve">(qualitative and/or quantitative) such as </w:t>
      </w:r>
      <w:r w:rsidRPr="00204C36">
        <w:rPr>
          <w:rFonts w:asciiTheme="majorHAnsi" w:hAnsiTheme="majorHAnsi"/>
          <w:lang w:val="en-US"/>
        </w:rPr>
        <w:t xml:space="preserve">student demand, multi-year enrolment data, retention and graduation rates, financial </w:t>
      </w:r>
      <w:r w:rsidR="00FB0D00" w:rsidRPr="00204C36">
        <w:rPr>
          <w:rFonts w:asciiTheme="majorHAnsi" w:hAnsiTheme="majorHAnsi"/>
          <w:lang w:val="en-US"/>
        </w:rPr>
        <w:t>costing</w:t>
      </w:r>
      <w:r w:rsidR="006254A1" w:rsidRPr="00204C36">
        <w:rPr>
          <w:rFonts w:asciiTheme="majorHAnsi" w:hAnsiTheme="majorHAnsi"/>
          <w:lang w:val="en-US"/>
        </w:rPr>
        <w:t>/</w:t>
      </w:r>
      <w:r w:rsidR="00A126B7">
        <w:rPr>
          <w:rFonts w:asciiTheme="majorHAnsi" w:hAnsiTheme="majorHAnsi"/>
          <w:lang w:val="en-US"/>
        </w:rPr>
        <w:t xml:space="preserve"> </w:t>
      </w:r>
      <w:r w:rsidR="006254A1" w:rsidRPr="00204C36">
        <w:rPr>
          <w:rFonts w:asciiTheme="majorHAnsi" w:hAnsiTheme="majorHAnsi"/>
          <w:lang w:val="en-US"/>
        </w:rPr>
        <w:t>contribution margin</w:t>
      </w:r>
      <w:r w:rsidRPr="00204C36">
        <w:rPr>
          <w:rFonts w:asciiTheme="majorHAnsi" w:hAnsiTheme="majorHAnsi"/>
          <w:lang w:val="en-US"/>
        </w:rPr>
        <w:t>, program relevance</w:t>
      </w:r>
      <w:r w:rsidR="00A126B7">
        <w:rPr>
          <w:rFonts w:asciiTheme="majorHAnsi" w:hAnsiTheme="majorHAnsi"/>
          <w:lang w:val="en-US"/>
        </w:rPr>
        <w:t>,</w:t>
      </w:r>
      <w:r w:rsidR="00FB0D00" w:rsidRPr="00204C36">
        <w:rPr>
          <w:rFonts w:asciiTheme="majorHAnsi" w:hAnsiTheme="majorHAnsi"/>
          <w:lang w:val="en-US"/>
        </w:rPr>
        <w:t xml:space="preserve"> etc.</w:t>
      </w:r>
      <w:r w:rsidRPr="00204C36">
        <w:rPr>
          <w:rFonts w:asciiTheme="majorHAnsi" w:hAnsiTheme="majorHAnsi"/>
          <w:lang w:val="en-US"/>
        </w:rPr>
        <w:t xml:space="preserve"> </w:t>
      </w:r>
      <w:r w:rsidR="006254A1" w:rsidRPr="00204C36">
        <w:rPr>
          <w:rFonts w:asciiTheme="majorHAnsi" w:hAnsiTheme="majorHAnsi"/>
          <w:lang w:val="en-US"/>
        </w:rPr>
        <w:t>Please attach</w:t>
      </w:r>
      <w:r w:rsidRPr="00204C36">
        <w:rPr>
          <w:rFonts w:asciiTheme="majorHAnsi" w:hAnsiTheme="majorHAnsi"/>
          <w:lang w:val="en-US"/>
        </w:rPr>
        <w:t xml:space="preserve"> any additional </w:t>
      </w:r>
      <w:r w:rsidR="006254A1" w:rsidRPr="00204C36">
        <w:rPr>
          <w:rFonts w:asciiTheme="majorHAnsi" w:hAnsiTheme="majorHAnsi"/>
          <w:lang w:val="en-US"/>
        </w:rPr>
        <w:t>information that may support the decision including a program summary from the Academic Program Scorecard tool</w:t>
      </w:r>
      <w:r w:rsidRPr="00204C36">
        <w:rPr>
          <w:rFonts w:asciiTheme="majorHAnsi" w:hAnsiTheme="majorHAnsi"/>
          <w:lang w:val="en-US"/>
        </w:rPr>
        <w:t>.</w:t>
      </w:r>
    </w:p>
    <w:p w14:paraId="7889F584" w14:textId="31E7CBE9" w:rsidR="008E36E4" w:rsidRPr="008D5E0B" w:rsidRDefault="008E36E4" w:rsidP="008D5E0B">
      <w:pPr>
        <w:spacing w:after="960"/>
      </w:pPr>
    </w:p>
    <w:p w14:paraId="1A6E116B" w14:textId="77777777" w:rsidR="007D0334" w:rsidRPr="00F410B3" w:rsidRDefault="007D0334" w:rsidP="00F410B3">
      <w:pPr>
        <w:rPr>
          <w:rStyle w:val="Strong"/>
        </w:rPr>
      </w:pPr>
      <w:r w:rsidRPr="00F410B3">
        <w:rPr>
          <w:rStyle w:val="Strong"/>
        </w:rPr>
        <w:t xml:space="preserve">Internal and/or External Stakeholder Feedback: </w:t>
      </w:r>
    </w:p>
    <w:p w14:paraId="0B9F02C0" w14:textId="5E874E44" w:rsidR="007D0334" w:rsidRPr="00204C36" w:rsidRDefault="007D0334" w:rsidP="00C33734">
      <w:pPr>
        <w:spacing w:after="240" w:line="259" w:lineRule="auto"/>
        <w:rPr>
          <w:rFonts w:asciiTheme="majorHAnsi" w:hAnsiTheme="majorHAnsi"/>
          <w:lang w:val="en-US"/>
        </w:rPr>
      </w:pPr>
      <w:r w:rsidRPr="00204C36">
        <w:rPr>
          <w:rFonts w:asciiTheme="majorHAnsi" w:hAnsiTheme="majorHAnsi"/>
          <w:lang w:val="en-US"/>
        </w:rPr>
        <w:t>Summarize feedback from internal stakeholders (</w:t>
      </w:r>
      <w:r w:rsidR="008003BA" w:rsidRPr="00204C36">
        <w:rPr>
          <w:rFonts w:asciiTheme="majorHAnsi" w:hAnsiTheme="majorHAnsi"/>
          <w:lang w:val="en-US"/>
        </w:rPr>
        <w:t>e.g.,</w:t>
      </w:r>
      <w:r w:rsidRPr="00204C36">
        <w:rPr>
          <w:rFonts w:asciiTheme="majorHAnsi" w:hAnsiTheme="majorHAnsi"/>
          <w:lang w:val="en-US"/>
        </w:rPr>
        <w:t xml:space="preserve"> Registrar Office, Experiential Learning, CTLI, faculty) and/or external stakeholders (</w:t>
      </w:r>
      <w:r w:rsidR="008003BA" w:rsidRPr="00204C36">
        <w:rPr>
          <w:rFonts w:asciiTheme="majorHAnsi" w:hAnsiTheme="majorHAnsi"/>
          <w:lang w:val="en-US"/>
        </w:rPr>
        <w:t>e.g.,</w:t>
      </w:r>
      <w:r w:rsidRPr="00204C36">
        <w:rPr>
          <w:rFonts w:asciiTheme="majorHAnsi" w:hAnsiTheme="majorHAnsi"/>
          <w:lang w:val="en-US"/>
        </w:rPr>
        <w:t xml:space="preserve"> industry experts, partners, Program Advisory Committee) consulted.</w:t>
      </w:r>
    </w:p>
    <w:p w14:paraId="2585B1B1" w14:textId="77777777" w:rsidR="004B2396" w:rsidRPr="008D5E0B" w:rsidRDefault="004B2396" w:rsidP="008D5E0B">
      <w:pPr>
        <w:spacing w:after="960"/>
      </w:pPr>
    </w:p>
    <w:p w14:paraId="14FE8714" w14:textId="77777777" w:rsidR="007D0334" w:rsidRPr="00F410B3" w:rsidRDefault="007D0334" w:rsidP="00F410B3">
      <w:pPr>
        <w:rPr>
          <w:rStyle w:val="Strong"/>
        </w:rPr>
      </w:pPr>
      <w:r w:rsidRPr="00F410B3">
        <w:rPr>
          <w:rStyle w:val="Strong"/>
        </w:rPr>
        <w:t>Operational and/or Reputational Considerations:</w:t>
      </w:r>
    </w:p>
    <w:p w14:paraId="0FA7964D" w14:textId="77777777" w:rsidR="004B2396" w:rsidRPr="008D5E0B" w:rsidRDefault="004B2396" w:rsidP="008D5E0B">
      <w:pPr>
        <w:spacing w:after="960"/>
      </w:pPr>
    </w:p>
    <w:p w14:paraId="2B3DC5A4" w14:textId="1FDB9024" w:rsidR="004B2396" w:rsidRPr="00F410B3" w:rsidRDefault="004B2396" w:rsidP="00CE231E">
      <w:pPr>
        <w:spacing w:after="240"/>
        <w:rPr>
          <w:rStyle w:val="Strong"/>
        </w:rPr>
      </w:pPr>
      <w:r w:rsidRPr="00F410B3">
        <w:rPr>
          <w:rStyle w:val="Strong"/>
        </w:rPr>
        <w:t>Short Summary of Communications Plan</w:t>
      </w:r>
      <w:r w:rsidR="00C33734">
        <w:rPr>
          <w:rStyle w:val="Strong"/>
        </w:rPr>
        <w:t>:</w:t>
      </w:r>
    </w:p>
    <w:p w14:paraId="0BE5E24D" w14:textId="77777777" w:rsidR="004B2396" w:rsidRPr="008D5E0B" w:rsidRDefault="004B2396" w:rsidP="00B3161D">
      <w:pPr>
        <w:spacing w:after="960"/>
      </w:pPr>
    </w:p>
    <w:p w14:paraId="0D275880" w14:textId="77777777" w:rsidR="007D0334" w:rsidRPr="00F410B3" w:rsidRDefault="007D0334" w:rsidP="00CE231E">
      <w:pPr>
        <w:spacing w:after="240"/>
        <w:rPr>
          <w:rStyle w:val="Strong"/>
        </w:rPr>
      </w:pPr>
      <w:r w:rsidRPr="00F410B3">
        <w:rPr>
          <w:rStyle w:val="Strong"/>
        </w:rPr>
        <w:t>Proposed Teach-out Plan:</w:t>
      </w:r>
    </w:p>
    <w:p w14:paraId="3AEEE7A3" w14:textId="77777777" w:rsidR="00FB0D00" w:rsidRPr="008D5E0B" w:rsidRDefault="00FB0D00" w:rsidP="00B3161D">
      <w:pPr>
        <w:spacing w:after="960"/>
      </w:pPr>
    </w:p>
    <w:p w14:paraId="1D857AFF" w14:textId="77777777" w:rsidR="002C1710" w:rsidRDefault="002C1710">
      <w:pPr>
        <w:spacing w:before="0" w:after="0"/>
        <w:rPr>
          <w:rStyle w:val="Strong"/>
        </w:rPr>
      </w:pPr>
      <w:r>
        <w:rPr>
          <w:rStyle w:val="Strong"/>
        </w:rPr>
        <w:br w:type="page"/>
      </w:r>
    </w:p>
    <w:p w14:paraId="7A392BAF" w14:textId="5635FEA4" w:rsidR="007D0334" w:rsidRPr="00F410B3" w:rsidRDefault="007D0334" w:rsidP="006409D2">
      <w:pPr>
        <w:pBdr>
          <w:top w:val="single" w:sz="12" w:space="6" w:color="AEAAAA" w:themeColor="background2" w:themeShade="BF"/>
        </w:pBdr>
        <w:spacing w:after="240"/>
        <w:rPr>
          <w:rStyle w:val="Strong"/>
        </w:rPr>
      </w:pPr>
      <w:r w:rsidRPr="00F410B3">
        <w:rPr>
          <w:rStyle w:val="Strong"/>
        </w:rPr>
        <w:lastRenderedPageBreak/>
        <w:t>Submitted by Associate Dean</w:t>
      </w:r>
    </w:p>
    <w:p w14:paraId="3FCB9586" w14:textId="7728BCDD" w:rsidR="00FB0D00" w:rsidRPr="00F410B3" w:rsidRDefault="00F410B3" w:rsidP="00B3161D">
      <w:pPr>
        <w:pStyle w:val="Signature"/>
      </w:pPr>
      <w:r w:rsidRPr="00F410B3">
        <w:t>Signature</w:t>
      </w:r>
      <w:r w:rsidRPr="00F410B3">
        <w:tab/>
        <w:t>Name</w:t>
      </w:r>
      <w:r w:rsidRPr="00F410B3">
        <w:tab/>
        <w:t>Date</w:t>
      </w:r>
    </w:p>
    <w:p w14:paraId="00341704" w14:textId="1326CB3E" w:rsidR="007F14B3" w:rsidRPr="00B3161D" w:rsidRDefault="008D3F0A" w:rsidP="00B3161D">
      <w:pPr>
        <w:pStyle w:val="Heading2"/>
        <w:rPr>
          <w:rStyle w:val="Strong"/>
        </w:rPr>
      </w:pPr>
      <w:r w:rsidRPr="00B3161D">
        <w:rPr>
          <w:rStyle w:val="Strong"/>
        </w:rPr>
        <w:t>Reviewed</w:t>
      </w:r>
      <w:r w:rsidR="00FB0D00" w:rsidRPr="00B3161D">
        <w:rPr>
          <w:rStyle w:val="Strong"/>
        </w:rPr>
        <w:t xml:space="preserve"> and Approved</w:t>
      </w:r>
    </w:p>
    <w:p w14:paraId="6963A60E" w14:textId="01D57C0F" w:rsidR="007F14B3" w:rsidRPr="00F410B3" w:rsidRDefault="007D0334" w:rsidP="007F14B3">
      <w:pPr>
        <w:spacing w:after="240"/>
        <w:rPr>
          <w:rStyle w:val="Strong"/>
        </w:rPr>
      </w:pPr>
      <w:r w:rsidRPr="00F410B3">
        <w:rPr>
          <w:rStyle w:val="Strong"/>
        </w:rPr>
        <w:t>Dean</w:t>
      </w:r>
      <w:r w:rsidR="006C5504" w:rsidRPr="00F410B3">
        <w:rPr>
          <w:rStyle w:val="Strong"/>
        </w:rPr>
        <w:t xml:space="preserve"> of </w:t>
      </w:r>
      <w:r w:rsidR="004759EE">
        <w:rPr>
          <w:rStyle w:val="Strong"/>
        </w:rPr>
        <w:t>Faculty</w:t>
      </w:r>
    </w:p>
    <w:p w14:paraId="56D1F3AB" w14:textId="77777777" w:rsidR="00F410B3" w:rsidRPr="00F410B3" w:rsidRDefault="00F410B3" w:rsidP="00B3161D">
      <w:pPr>
        <w:pStyle w:val="Signature"/>
      </w:pPr>
      <w:r w:rsidRPr="00F410B3">
        <w:t>Signature</w:t>
      </w:r>
      <w:r w:rsidRPr="00F410B3">
        <w:tab/>
        <w:t>Name</w:t>
      </w:r>
      <w:r w:rsidRPr="00F410B3">
        <w:tab/>
        <w:t>Date</w:t>
      </w:r>
    </w:p>
    <w:p w14:paraId="16F4D29D" w14:textId="7D21536C" w:rsidR="007F14B3" w:rsidRPr="00F410B3" w:rsidRDefault="007F14B3" w:rsidP="00F410B3">
      <w:pPr>
        <w:spacing w:after="240"/>
        <w:rPr>
          <w:rStyle w:val="Strong"/>
        </w:rPr>
      </w:pPr>
      <w:r w:rsidRPr="00F410B3">
        <w:rPr>
          <w:rStyle w:val="Strong"/>
        </w:rPr>
        <w:t>Dean</w:t>
      </w:r>
      <w:r w:rsidR="006C5504" w:rsidRPr="00F410B3">
        <w:rPr>
          <w:rStyle w:val="Strong"/>
        </w:rPr>
        <w:t xml:space="preserve">, </w:t>
      </w:r>
      <w:r w:rsidR="00825D78">
        <w:rPr>
          <w:rStyle w:val="Strong"/>
        </w:rPr>
        <w:t xml:space="preserve">Academic Development, Quality and Excellence </w:t>
      </w:r>
    </w:p>
    <w:p w14:paraId="1577BD61" w14:textId="77777777" w:rsidR="00F410B3" w:rsidRPr="00F410B3" w:rsidRDefault="00F410B3" w:rsidP="00B3161D">
      <w:pPr>
        <w:pStyle w:val="Signature"/>
      </w:pPr>
      <w:r w:rsidRPr="00F410B3">
        <w:t>Signature</w:t>
      </w:r>
      <w:r w:rsidRPr="00F410B3">
        <w:tab/>
        <w:t>Name</w:t>
      </w:r>
      <w:r w:rsidRPr="00F410B3">
        <w:tab/>
        <w:t>Date</w:t>
      </w:r>
    </w:p>
    <w:p w14:paraId="437E0FEE" w14:textId="77777777" w:rsidR="00B3161D" w:rsidRPr="00B3161D" w:rsidRDefault="00FB0D00" w:rsidP="00B3161D">
      <w:pPr>
        <w:pStyle w:val="Heading2"/>
        <w:rPr>
          <w:rStyle w:val="Strong"/>
        </w:rPr>
      </w:pPr>
      <w:r w:rsidRPr="00B3161D">
        <w:rPr>
          <w:rStyle w:val="Strong"/>
        </w:rPr>
        <w:t>Final Approval</w:t>
      </w:r>
    </w:p>
    <w:p w14:paraId="28771592" w14:textId="5E2B703F" w:rsidR="00FB0D00" w:rsidRPr="00F410B3" w:rsidRDefault="00FB0D00" w:rsidP="00F410B3">
      <w:pPr>
        <w:pBdr>
          <w:top w:val="single" w:sz="12" w:space="6" w:color="AEAAAA" w:themeColor="background2" w:themeShade="BF"/>
        </w:pBdr>
        <w:spacing w:after="240"/>
        <w:rPr>
          <w:rStyle w:val="Strong"/>
        </w:rPr>
      </w:pPr>
      <w:r w:rsidRPr="00F410B3">
        <w:rPr>
          <w:rStyle w:val="Strong"/>
        </w:rPr>
        <w:t>Vice President</w:t>
      </w:r>
      <w:r w:rsidR="005D42DD" w:rsidRPr="00F410B3">
        <w:rPr>
          <w:rStyle w:val="Strong"/>
        </w:rPr>
        <w:t>,</w:t>
      </w:r>
      <w:r w:rsidRPr="00F410B3">
        <w:rPr>
          <w:rStyle w:val="Strong"/>
        </w:rPr>
        <w:t xml:space="preserve"> Academic</w:t>
      </w:r>
    </w:p>
    <w:p w14:paraId="7B83537C" w14:textId="246B76FD" w:rsidR="00FB0D00" w:rsidRPr="00204C36" w:rsidRDefault="00682041" w:rsidP="00CE231E">
      <w:pPr>
        <w:spacing w:after="240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lang w:val="en-US"/>
        </w:rPr>
        <w:tab/>
      </w:r>
      <w:r w:rsidR="008D3F0A" w:rsidRPr="00204C36">
        <w:rPr>
          <w:rFonts w:asciiTheme="majorHAnsi" w:hAnsiTheme="majorHAnsi"/>
          <w:bCs/>
          <w:lang w:val="en-US"/>
        </w:rPr>
        <w:t xml:space="preserve">Approved </w:t>
      </w:r>
    </w:p>
    <w:p w14:paraId="7826A6E4" w14:textId="49C09DC7" w:rsidR="00FB0D00" w:rsidRPr="00204C36" w:rsidRDefault="00682041" w:rsidP="00CE231E">
      <w:pPr>
        <w:spacing w:after="240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lang w:val="en-US"/>
        </w:rPr>
        <w:tab/>
      </w:r>
      <w:r w:rsidR="00FB0D00" w:rsidRPr="00204C36">
        <w:rPr>
          <w:rFonts w:asciiTheme="majorHAnsi" w:hAnsiTheme="majorHAnsi"/>
          <w:bCs/>
          <w:lang w:val="en-US"/>
        </w:rPr>
        <w:t>Not Approved</w:t>
      </w:r>
    </w:p>
    <w:p w14:paraId="7DDD79ED" w14:textId="7D71BB46" w:rsidR="00FB0D00" w:rsidRPr="00204C36" w:rsidRDefault="00682041" w:rsidP="00FB0D00">
      <w:pPr>
        <w:spacing w:after="240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lang w:val="en-US"/>
        </w:rPr>
        <w:tab/>
      </w:r>
      <w:r w:rsidR="0007435E" w:rsidRPr="00204C36">
        <w:rPr>
          <w:rFonts w:asciiTheme="majorHAnsi" w:hAnsiTheme="majorHAnsi"/>
          <w:bCs/>
          <w:lang w:val="en-US"/>
        </w:rPr>
        <w:t>Need More Information</w:t>
      </w:r>
      <w:r w:rsidR="00FB0D00" w:rsidRPr="00204C36">
        <w:rPr>
          <w:rFonts w:asciiTheme="majorHAnsi" w:hAnsiTheme="majorHAnsi"/>
          <w:bCs/>
          <w:lang w:val="en-US"/>
        </w:rPr>
        <w:t xml:space="preserve"> for Decision (elaborate below)</w:t>
      </w:r>
    </w:p>
    <w:p w14:paraId="349B781A" w14:textId="6A0A4A34" w:rsidR="00FB0D00" w:rsidRPr="00204C36" w:rsidRDefault="00FB0D00" w:rsidP="00FB0D00">
      <w:pPr>
        <w:spacing w:after="240"/>
        <w:rPr>
          <w:rFonts w:asciiTheme="majorHAnsi" w:hAnsiTheme="majorHAnsi"/>
          <w:lang w:val="en-US"/>
        </w:rPr>
      </w:pPr>
    </w:p>
    <w:p w14:paraId="6F7EEF7F" w14:textId="5D6C6713" w:rsidR="00682041" w:rsidRPr="006409D2" w:rsidRDefault="00F410B3" w:rsidP="004759EE">
      <w:pPr>
        <w:pStyle w:val="Signature"/>
        <w:rPr>
          <w:rStyle w:val="Strong"/>
          <w:b w:val="0"/>
          <w:bCs w:val="0"/>
        </w:rPr>
      </w:pPr>
      <w:r w:rsidRPr="00F410B3">
        <w:t>Signature</w:t>
      </w:r>
      <w:r w:rsidRPr="00F410B3">
        <w:tab/>
        <w:t>Name</w:t>
      </w:r>
      <w:r w:rsidRPr="00F410B3">
        <w:tab/>
        <w:t>Date</w:t>
      </w:r>
      <w:r w:rsidR="00682041">
        <w:rPr>
          <w:rStyle w:val="Strong"/>
        </w:rPr>
        <w:br w:type="page"/>
      </w:r>
    </w:p>
    <w:p w14:paraId="6AB9D51B" w14:textId="17068091" w:rsidR="0053393F" w:rsidRPr="00682041" w:rsidRDefault="0053393F" w:rsidP="00B3161D">
      <w:pPr>
        <w:pStyle w:val="Heading2"/>
      </w:pPr>
      <w:r w:rsidRPr="00682041">
        <w:lastRenderedPageBreak/>
        <w:t>Committee Dates of Review/Approval</w:t>
      </w:r>
    </w:p>
    <w:p w14:paraId="7245A5C7" w14:textId="325867F7" w:rsidR="00BB7146" w:rsidRPr="00682041" w:rsidRDefault="00BB7146" w:rsidP="00BB7146">
      <w:pPr>
        <w:ind w:left="720" w:hanging="720"/>
        <w:rPr>
          <w:rStyle w:val="Strong"/>
        </w:rPr>
      </w:pPr>
      <w:r>
        <w:rPr>
          <w:rFonts w:asciiTheme="majorHAnsi" w:hAnsiTheme="majorHAnsi"/>
          <w:lang w:val="en-US"/>
        </w:rPr>
        <w:tab/>
      </w:r>
      <w:r w:rsidRPr="00682041">
        <w:rPr>
          <w:rStyle w:val="Strong"/>
        </w:rPr>
        <w:t>SEM Steering</w:t>
      </w:r>
      <w:r w:rsidR="00290187">
        <w:rPr>
          <w:rStyle w:val="Strong"/>
        </w:rPr>
        <w:t xml:space="preserve"> (Full Program Suspensions, Cancellations)</w:t>
      </w:r>
    </w:p>
    <w:p w14:paraId="74F5B196" w14:textId="77777777" w:rsidR="00BB7146" w:rsidRPr="00682041" w:rsidRDefault="00BB7146" w:rsidP="00BB7146">
      <w:pPr>
        <w:spacing w:before="360" w:after="360"/>
        <w:ind w:left="720"/>
      </w:pPr>
      <w:r w:rsidRPr="00682041">
        <w:t>Date</w:t>
      </w:r>
      <w:r>
        <w:t>:</w:t>
      </w:r>
    </w:p>
    <w:p w14:paraId="7B50C481" w14:textId="7B8CA17B" w:rsidR="00BB7146" w:rsidRPr="00682041" w:rsidRDefault="00BB7146" w:rsidP="00BB7146">
      <w:pPr>
        <w:ind w:left="720" w:hanging="720"/>
        <w:rPr>
          <w:rStyle w:val="Strong"/>
        </w:rPr>
      </w:pPr>
      <w:r>
        <w:rPr>
          <w:rFonts w:asciiTheme="majorHAnsi" w:hAnsiTheme="majorHAnsi"/>
          <w:lang w:val="en-US"/>
        </w:rPr>
        <w:tab/>
      </w:r>
      <w:r w:rsidR="008058A8">
        <w:rPr>
          <w:rStyle w:val="Strong"/>
        </w:rPr>
        <w:t>MEG M</w:t>
      </w:r>
      <w:r w:rsidR="00C4062D" w:rsidRPr="00C4062D">
        <w:rPr>
          <w:rStyle w:val="Strong"/>
        </w:rPr>
        <w:t>ohawk College</w:t>
      </w:r>
      <w:r w:rsidR="00C4062D">
        <w:rPr>
          <w:rStyle w:val="Strong"/>
        </w:rPr>
        <w:t xml:space="preserve"> Executive Group</w:t>
      </w:r>
      <w:r w:rsidR="00290187">
        <w:rPr>
          <w:rStyle w:val="Strong"/>
        </w:rPr>
        <w:t xml:space="preserve"> </w:t>
      </w:r>
      <w:r w:rsidRPr="00682041">
        <w:rPr>
          <w:rStyle w:val="Strong"/>
        </w:rPr>
        <w:t>(</w:t>
      </w:r>
      <w:r w:rsidR="00132BFD">
        <w:rPr>
          <w:rStyle w:val="Strong"/>
        </w:rPr>
        <w:t xml:space="preserve">Full </w:t>
      </w:r>
      <w:r w:rsidRPr="00682041">
        <w:rPr>
          <w:rStyle w:val="Strong"/>
        </w:rPr>
        <w:t>Program Suspensions, Cancel</w:t>
      </w:r>
      <w:r>
        <w:rPr>
          <w:rStyle w:val="Strong"/>
        </w:rPr>
        <w:t>l</w:t>
      </w:r>
      <w:r w:rsidRPr="00682041">
        <w:rPr>
          <w:rStyle w:val="Strong"/>
        </w:rPr>
        <w:t>ations)</w:t>
      </w:r>
    </w:p>
    <w:p w14:paraId="648F7ECC" w14:textId="77777777" w:rsidR="00BB7146" w:rsidRPr="00682041" w:rsidRDefault="00BB7146" w:rsidP="00BB7146">
      <w:pPr>
        <w:spacing w:before="360" w:after="360"/>
        <w:ind w:left="720"/>
      </w:pPr>
      <w:r w:rsidRPr="00682041">
        <w:t>Date</w:t>
      </w:r>
      <w:r>
        <w:t>:</w:t>
      </w:r>
    </w:p>
    <w:p w14:paraId="4B466648" w14:textId="49FD394F" w:rsidR="0053393F" w:rsidRPr="00682041" w:rsidRDefault="00CD023F" w:rsidP="00CD023F">
      <w:pPr>
        <w:ind w:left="720" w:hanging="720"/>
        <w:rPr>
          <w:rStyle w:val="Strong"/>
        </w:rPr>
      </w:pPr>
      <w:r>
        <w:rPr>
          <w:rFonts w:asciiTheme="majorHAnsi" w:hAnsiTheme="majorHAnsi"/>
          <w:lang w:val="en-US"/>
        </w:rPr>
        <w:tab/>
      </w:r>
      <w:r w:rsidR="0053393F" w:rsidRPr="00682041">
        <w:rPr>
          <w:rStyle w:val="Strong"/>
        </w:rPr>
        <w:t>Program Development and Renewal Committee SEM Sub-</w:t>
      </w:r>
      <w:r w:rsidRPr="00682041">
        <w:rPr>
          <w:rStyle w:val="Strong"/>
        </w:rPr>
        <w:t xml:space="preserve">Committee </w:t>
      </w:r>
      <w:r w:rsidR="0053393F" w:rsidRPr="00682041">
        <w:rPr>
          <w:rStyle w:val="Strong"/>
        </w:rPr>
        <w:t>(</w:t>
      </w:r>
      <w:r w:rsidR="00877C5F">
        <w:rPr>
          <w:rStyle w:val="Strong"/>
        </w:rPr>
        <w:t xml:space="preserve">Full </w:t>
      </w:r>
      <w:r w:rsidRPr="00682041">
        <w:rPr>
          <w:rStyle w:val="Strong"/>
        </w:rPr>
        <w:t>Program Suspensions</w:t>
      </w:r>
      <w:r w:rsidR="0053393F" w:rsidRPr="00682041">
        <w:rPr>
          <w:rStyle w:val="Strong"/>
        </w:rPr>
        <w:t xml:space="preserve">, </w:t>
      </w:r>
      <w:r w:rsidRPr="00682041">
        <w:rPr>
          <w:rStyle w:val="Strong"/>
        </w:rPr>
        <w:t>Cance</w:t>
      </w:r>
      <w:r>
        <w:rPr>
          <w:rStyle w:val="Strong"/>
        </w:rPr>
        <w:t>l</w:t>
      </w:r>
      <w:r w:rsidRPr="00682041">
        <w:rPr>
          <w:rStyle w:val="Strong"/>
        </w:rPr>
        <w:t>lations</w:t>
      </w:r>
      <w:r w:rsidR="0053393F" w:rsidRPr="00682041">
        <w:rPr>
          <w:rStyle w:val="Strong"/>
        </w:rPr>
        <w:t>)</w:t>
      </w:r>
    </w:p>
    <w:p w14:paraId="66CEA6C1" w14:textId="1EFBBC45" w:rsidR="0053393F" w:rsidRPr="00682041" w:rsidRDefault="0053393F" w:rsidP="00CD023F">
      <w:pPr>
        <w:spacing w:before="360" w:after="360"/>
        <w:ind w:left="720"/>
      </w:pPr>
      <w:r w:rsidRPr="00682041">
        <w:t>Date</w:t>
      </w:r>
      <w:r w:rsidR="00682041">
        <w:t>:</w:t>
      </w:r>
    </w:p>
    <w:p w14:paraId="21DDF934" w14:textId="74881397" w:rsidR="000F27DA" w:rsidRPr="00682041" w:rsidRDefault="00CD023F" w:rsidP="000F27DA">
      <w:pPr>
        <w:ind w:left="720" w:hanging="720"/>
        <w:rPr>
          <w:rStyle w:val="Strong"/>
        </w:rPr>
      </w:pPr>
      <w:r>
        <w:rPr>
          <w:rFonts w:asciiTheme="majorHAnsi" w:hAnsiTheme="majorHAnsi"/>
          <w:lang w:val="en-US"/>
        </w:rPr>
        <w:tab/>
      </w:r>
      <w:r w:rsidR="000F27DA" w:rsidRPr="008E60A3">
        <w:rPr>
          <w:rStyle w:val="Strong"/>
        </w:rPr>
        <w:t>Ministry P</w:t>
      </w:r>
      <w:r w:rsidR="00ED683B" w:rsidRPr="008E60A3">
        <w:rPr>
          <w:rStyle w:val="Strong"/>
        </w:rPr>
        <w:t xml:space="preserve">rogram </w:t>
      </w:r>
      <w:r w:rsidR="000F27DA" w:rsidRPr="008E60A3">
        <w:rPr>
          <w:rStyle w:val="Strong"/>
        </w:rPr>
        <w:t>F</w:t>
      </w:r>
      <w:r w:rsidR="00ED683B" w:rsidRPr="008E60A3">
        <w:rPr>
          <w:rStyle w:val="Strong"/>
        </w:rPr>
        <w:t xml:space="preserve">unding </w:t>
      </w:r>
      <w:r w:rsidR="000F27DA" w:rsidRPr="008E60A3">
        <w:rPr>
          <w:rStyle w:val="Strong"/>
        </w:rPr>
        <w:t>A</w:t>
      </w:r>
      <w:r w:rsidR="00ED683B" w:rsidRPr="008E60A3">
        <w:rPr>
          <w:rStyle w:val="Strong"/>
        </w:rPr>
        <w:t xml:space="preserve">pproval and </w:t>
      </w:r>
      <w:r w:rsidR="000F27DA" w:rsidRPr="008E60A3">
        <w:rPr>
          <w:rStyle w:val="Strong"/>
        </w:rPr>
        <w:t>A</w:t>
      </w:r>
      <w:r w:rsidR="00ED683B" w:rsidRPr="008E60A3">
        <w:rPr>
          <w:rStyle w:val="Strong"/>
        </w:rPr>
        <w:t>dministration Module (PFAAM)</w:t>
      </w:r>
      <w:r w:rsidR="000F27DA" w:rsidRPr="008E60A3">
        <w:rPr>
          <w:rStyle w:val="Strong"/>
        </w:rPr>
        <w:t xml:space="preserve"> Letter</w:t>
      </w:r>
      <w:r w:rsidR="00ED683B" w:rsidRPr="008E60A3">
        <w:rPr>
          <w:rStyle w:val="Strong"/>
        </w:rPr>
        <w:t xml:space="preserve"> submitted</w:t>
      </w:r>
    </w:p>
    <w:p w14:paraId="5BAE1190" w14:textId="77777777" w:rsidR="000F27DA" w:rsidRPr="00682041" w:rsidRDefault="000F27DA" w:rsidP="000F27DA">
      <w:pPr>
        <w:spacing w:before="360" w:after="360"/>
        <w:ind w:left="720"/>
      </w:pPr>
      <w:r w:rsidRPr="00682041">
        <w:t>Date</w:t>
      </w:r>
      <w:r>
        <w:t>:</w:t>
      </w:r>
    </w:p>
    <w:p w14:paraId="35F402FB" w14:textId="7771E3C3" w:rsidR="0053393F" w:rsidRPr="0017220F" w:rsidRDefault="0053393F" w:rsidP="0017220F">
      <w:pPr>
        <w:ind w:left="720"/>
        <w:rPr>
          <w:b/>
          <w:bCs/>
        </w:rPr>
      </w:pPr>
      <w:r w:rsidRPr="00682041">
        <w:rPr>
          <w:rStyle w:val="Strong"/>
        </w:rPr>
        <w:t>Board of Governors (</w:t>
      </w:r>
      <w:r w:rsidR="000F27DA">
        <w:rPr>
          <w:rStyle w:val="Strong"/>
        </w:rPr>
        <w:t>Suspensions in Program Development Report</w:t>
      </w:r>
      <w:r w:rsidRPr="00682041">
        <w:rPr>
          <w:rStyle w:val="Strong"/>
        </w:rPr>
        <w:t>)</w:t>
      </w:r>
      <w:r w:rsidR="00ED683B">
        <w:rPr>
          <w:rStyle w:val="Strong"/>
        </w:rPr>
        <w:t xml:space="preserve"> </w:t>
      </w:r>
      <w:r w:rsidR="000B18BD">
        <w:rPr>
          <w:rStyle w:val="Strong"/>
        </w:rPr>
        <w:t>s</w:t>
      </w:r>
      <w:r w:rsidR="00ED683B">
        <w:rPr>
          <w:rStyle w:val="Strong"/>
        </w:rPr>
        <w:t>ubmitted annually in June</w:t>
      </w:r>
    </w:p>
    <w:sectPr w:rsidR="0053393F" w:rsidRPr="0017220F" w:rsidSect="006409D2">
      <w:type w:val="continuous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033D" w14:textId="77777777" w:rsidR="00B72851" w:rsidRDefault="00B72851" w:rsidP="00FB0D00">
      <w:r>
        <w:separator/>
      </w:r>
    </w:p>
  </w:endnote>
  <w:endnote w:type="continuationSeparator" w:id="0">
    <w:p w14:paraId="075EE2D8" w14:textId="77777777" w:rsidR="00B72851" w:rsidRDefault="00B72851" w:rsidP="00FB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829536"/>
      <w:docPartObj>
        <w:docPartGallery w:val="Page Numbers (Bottom of Page)"/>
        <w:docPartUnique/>
      </w:docPartObj>
    </w:sdtPr>
    <w:sdtEndPr/>
    <w:sdtContent>
      <w:p w14:paraId="73520CFA" w14:textId="3EE939A8" w:rsidR="00A126B7" w:rsidRDefault="006409D2" w:rsidP="000B6611">
        <w:pPr>
          <w:pStyle w:val="Footer"/>
          <w:jc w:val="left"/>
        </w:pPr>
        <w:r>
          <w:t xml:space="preserve">Updated </w:t>
        </w:r>
        <w:r w:rsidR="009A7F12">
          <w:t>May</w:t>
        </w:r>
        <w:r w:rsidR="00A23FFD">
          <w:t xml:space="preserve"> 2026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126B7" w:rsidRPr="00A126B7">
              <w:t xml:space="preserve">Page </w:t>
            </w:r>
            <w:r w:rsidR="00A126B7" w:rsidRPr="00A126B7">
              <w:fldChar w:fldCharType="begin"/>
            </w:r>
            <w:r w:rsidR="00A126B7" w:rsidRPr="00A126B7">
              <w:instrText xml:space="preserve"> PAGE </w:instrText>
            </w:r>
            <w:r w:rsidR="00A126B7" w:rsidRPr="00A126B7">
              <w:fldChar w:fldCharType="separate"/>
            </w:r>
            <w:r w:rsidR="00A126B7" w:rsidRPr="00A126B7">
              <w:t>2</w:t>
            </w:r>
            <w:r w:rsidR="00A126B7" w:rsidRPr="00A126B7">
              <w:fldChar w:fldCharType="end"/>
            </w:r>
            <w:r w:rsidR="00A126B7" w:rsidRPr="00A126B7">
              <w:t xml:space="preserve"> of </w:t>
            </w:r>
            <w:r w:rsidR="00F918F4">
              <w:fldChar w:fldCharType="begin"/>
            </w:r>
            <w:r w:rsidR="00F918F4">
              <w:instrText xml:space="preserve"> NUMPAGES  </w:instrText>
            </w:r>
            <w:r w:rsidR="00F918F4">
              <w:fldChar w:fldCharType="separate"/>
            </w:r>
            <w:r w:rsidR="00A126B7" w:rsidRPr="00A126B7">
              <w:t>2</w:t>
            </w:r>
            <w:r w:rsidR="00F918F4"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E1A5" w14:textId="77777777" w:rsidR="00B72851" w:rsidRDefault="00B72851" w:rsidP="00FB0D00">
      <w:r>
        <w:separator/>
      </w:r>
    </w:p>
  </w:footnote>
  <w:footnote w:type="continuationSeparator" w:id="0">
    <w:p w14:paraId="735456E4" w14:textId="77777777" w:rsidR="00B72851" w:rsidRDefault="00B72851" w:rsidP="00FB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343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964F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B40B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06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1885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A84C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1A2E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6E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2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C4B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27"/>
    <w:rsid w:val="00016F21"/>
    <w:rsid w:val="00032430"/>
    <w:rsid w:val="000460B7"/>
    <w:rsid w:val="0007435E"/>
    <w:rsid w:val="000B18BD"/>
    <w:rsid w:val="000B6611"/>
    <w:rsid w:val="000E7876"/>
    <w:rsid w:val="000F27DA"/>
    <w:rsid w:val="000F3817"/>
    <w:rsid w:val="00110A67"/>
    <w:rsid w:val="001152D6"/>
    <w:rsid w:val="00130533"/>
    <w:rsid w:val="00132BFD"/>
    <w:rsid w:val="001711E0"/>
    <w:rsid w:val="0017220F"/>
    <w:rsid w:val="001C4BE5"/>
    <w:rsid w:val="00204C36"/>
    <w:rsid w:val="0021651E"/>
    <w:rsid w:val="00222407"/>
    <w:rsid w:val="00232468"/>
    <w:rsid w:val="002361CB"/>
    <w:rsid w:val="00252EBF"/>
    <w:rsid w:val="00290187"/>
    <w:rsid w:val="002C1710"/>
    <w:rsid w:val="002C4758"/>
    <w:rsid w:val="002D5F4D"/>
    <w:rsid w:val="00350B21"/>
    <w:rsid w:val="00386E25"/>
    <w:rsid w:val="003E27FB"/>
    <w:rsid w:val="003F25F0"/>
    <w:rsid w:val="00401F88"/>
    <w:rsid w:val="004203B1"/>
    <w:rsid w:val="0044685F"/>
    <w:rsid w:val="004552DD"/>
    <w:rsid w:val="0046282E"/>
    <w:rsid w:val="004644ED"/>
    <w:rsid w:val="004759EE"/>
    <w:rsid w:val="004B2396"/>
    <w:rsid w:val="004B30B4"/>
    <w:rsid w:val="004B6C8D"/>
    <w:rsid w:val="004E442A"/>
    <w:rsid w:val="00510710"/>
    <w:rsid w:val="00522958"/>
    <w:rsid w:val="00527769"/>
    <w:rsid w:val="0053393F"/>
    <w:rsid w:val="00581297"/>
    <w:rsid w:val="00593E5E"/>
    <w:rsid w:val="005D42DD"/>
    <w:rsid w:val="005F75D0"/>
    <w:rsid w:val="006254A1"/>
    <w:rsid w:val="0064032D"/>
    <w:rsid w:val="006409D2"/>
    <w:rsid w:val="0064411A"/>
    <w:rsid w:val="006446AC"/>
    <w:rsid w:val="006601BA"/>
    <w:rsid w:val="00682041"/>
    <w:rsid w:val="00682907"/>
    <w:rsid w:val="00682CB5"/>
    <w:rsid w:val="006913FD"/>
    <w:rsid w:val="006C3CB4"/>
    <w:rsid w:val="006C5504"/>
    <w:rsid w:val="006D19F6"/>
    <w:rsid w:val="006D3BBF"/>
    <w:rsid w:val="006E4366"/>
    <w:rsid w:val="007B1AFF"/>
    <w:rsid w:val="007D0334"/>
    <w:rsid w:val="007D0D2E"/>
    <w:rsid w:val="007D48FC"/>
    <w:rsid w:val="007F14B3"/>
    <w:rsid w:val="008003BA"/>
    <w:rsid w:val="008058A8"/>
    <w:rsid w:val="00825871"/>
    <w:rsid w:val="00825D78"/>
    <w:rsid w:val="00832AF1"/>
    <w:rsid w:val="00844AA5"/>
    <w:rsid w:val="00856005"/>
    <w:rsid w:val="0087365A"/>
    <w:rsid w:val="00875E09"/>
    <w:rsid w:val="00877C5F"/>
    <w:rsid w:val="008B4BB5"/>
    <w:rsid w:val="008C4B69"/>
    <w:rsid w:val="008C64B3"/>
    <w:rsid w:val="008D2FA9"/>
    <w:rsid w:val="008D3F0A"/>
    <w:rsid w:val="008D4179"/>
    <w:rsid w:val="008D5E0B"/>
    <w:rsid w:val="008E36E4"/>
    <w:rsid w:val="008E60A3"/>
    <w:rsid w:val="009117DF"/>
    <w:rsid w:val="00943951"/>
    <w:rsid w:val="009624D7"/>
    <w:rsid w:val="009A7F12"/>
    <w:rsid w:val="009D5ED8"/>
    <w:rsid w:val="009E095B"/>
    <w:rsid w:val="009F4D90"/>
    <w:rsid w:val="00A020BA"/>
    <w:rsid w:val="00A02B9D"/>
    <w:rsid w:val="00A116B5"/>
    <w:rsid w:val="00A126B7"/>
    <w:rsid w:val="00A23FFD"/>
    <w:rsid w:val="00A50196"/>
    <w:rsid w:val="00A75014"/>
    <w:rsid w:val="00A86730"/>
    <w:rsid w:val="00A93DE9"/>
    <w:rsid w:val="00B27759"/>
    <w:rsid w:val="00B3161D"/>
    <w:rsid w:val="00B67E81"/>
    <w:rsid w:val="00B72851"/>
    <w:rsid w:val="00B95D39"/>
    <w:rsid w:val="00BB7146"/>
    <w:rsid w:val="00BF01F6"/>
    <w:rsid w:val="00C03022"/>
    <w:rsid w:val="00C0492F"/>
    <w:rsid w:val="00C06FBF"/>
    <w:rsid w:val="00C14267"/>
    <w:rsid w:val="00C33734"/>
    <w:rsid w:val="00C4062D"/>
    <w:rsid w:val="00C428AE"/>
    <w:rsid w:val="00C73C8F"/>
    <w:rsid w:val="00CC6299"/>
    <w:rsid w:val="00CD023F"/>
    <w:rsid w:val="00CD4D0A"/>
    <w:rsid w:val="00CD4DCA"/>
    <w:rsid w:val="00CE231E"/>
    <w:rsid w:val="00CF066C"/>
    <w:rsid w:val="00D11E21"/>
    <w:rsid w:val="00D4549C"/>
    <w:rsid w:val="00D72CB7"/>
    <w:rsid w:val="00DA25CC"/>
    <w:rsid w:val="00DA3F02"/>
    <w:rsid w:val="00DB51E2"/>
    <w:rsid w:val="00E15D9B"/>
    <w:rsid w:val="00E258AE"/>
    <w:rsid w:val="00E509A5"/>
    <w:rsid w:val="00E66BAA"/>
    <w:rsid w:val="00E8021A"/>
    <w:rsid w:val="00ED683B"/>
    <w:rsid w:val="00F20B27"/>
    <w:rsid w:val="00F2230D"/>
    <w:rsid w:val="00F410B3"/>
    <w:rsid w:val="00F7104E"/>
    <w:rsid w:val="00F918F4"/>
    <w:rsid w:val="00F923A6"/>
    <w:rsid w:val="00FB0D00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2222"/>
  <w15:chartTrackingRefBased/>
  <w15:docId w15:val="{367AA1F6-D973-4D8E-BBEE-05FB7E82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D2"/>
    <w:pPr>
      <w:spacing w:before="120" w:after="120"/>
    </w:pPr>
    <w:rPr>
      <w:rFonts w:ascii="Verdana" w:hAnsi="Verdana"/>
    </w:rPr>
  </w:style>
  <w:style w:type="paragraph" w:styleId="Heading1">
    <w:name w:val="heading 1"/>
    <w:basedOn w:val="Title"/>
    <w:next w:val="Normal"/>
    <w:link w:val="Heading1Char"/>
    <w:uiPriority w:val="9"/>
    <w:qFormat/>
    <w:rsid w:val="00B3161D"/>
    <w:pPr>
      <w:pBdr>
        <w:bottom w:val="single" w:sz="24" w:space="6" w:color="auto"/>
      </w:pBdr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61D"/>
    <w:pPr>
      <w:pBdr>
        <w:top w:val="single" w:sz="12" w:space="6" w:color="AEAAAA" w:themeColor="background2" w:themeShade="BF"/>
      </w:pBdr>
      <w:spacing w:after="24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61D"/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3161D"/>
    <w:rPr>
      <w:rFonts w:ascii="Verdana" w:hAnsi="Verdana"/>
      <w:sz w:val="28"/>
    </w:rPr>
  </w:style>
  <w:style w:type="character" w:styleId="PlaceholderText">
    <w:name w:val="Placeholder Text"/>
    <w:basedOn w:val="DefaultParagraphFont"/>
    <w:uiPriority w:val="99"/>
    <w:semiHidden/>
    <w:rsid w:val="00DB51E2"/>
    <w:rPr>
      <w:color w:val="808080"/>
    </w:rPr>
  </w:style>
  <w:style w:type="character" w:customStyle="1" w:styleId="Style1">
    <w:name w:val="Style1"/>
    <w:basedOn w:val="DefaultParagraphFont"/>
    <w:uiPriority w:val="1"/>
    <w:rsid w:val="00DB51E2"/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FB0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D00"/>
    <w:rPr>
      <w:rFonts w:ascii="Calibri" w:eastAsia="MS PGothic" w:hAnsi="Calibri" w:cs="Calibri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126B7"/>
    <w:pPr>
      <w:tabs>
        <w:tab w:val="center" w:pos="4680"/>
        <w:tab w:val="right" w:pos="9360"/>
      </w:tabs>
      <w:spacing w:before="0" w:after="0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26B7"/>
    <w:rPr>
      <w:rFonts w:ascii="Verdana" w:eastAsia="MS PGothic" w:hAnsi="Verdana" w:cs="Calibr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A5"/>
    <w:rPr>
      <w:rFonts w:ascii="Segoe UI" w:eastAsia="MS PGothic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15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D6"/>
    <w:rPr>
      <w:rFonts w:ascii="Calibri" w:eastAsia="MS PGothic" w:hAnsi="Calibri" w:cs="Calibri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D6"/>
    <w:rPr>
      <w:rFonts w:ascii="Calibri" w:eastAsia="MS PGothic" w:hAnsi="Calibri" w:cs="Calibri"/>
      <w:b/>
      <w:bCs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11E21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E21"/>
    <w:rPr>
      <w:rFonts w:asciiTheme="majorHAnsi" w:eastAsiaTheme="majorEastAsia" w:hAnsiTheme="majorHAnsi" w:cstheme="majorBidi"/>
      <w:spacing w:val="-10"/>
      <w:kern w:val="28"/>
      <w:sz w:val="32"/>
      <w:szCs w:val="56"/>
      <w:lang w:eastAsia="ja-JP"/>
    </w:rPr>
  </w:style>
  <w:style w:type="character" w:styleId="Strong">
    <w:name w:val="Strong"/>
    <w:basedOn w:val="DefaultParagraphFont"/>
    <w:uiPriority w:val="22"/>
    <w:qFormat/>
    <w:rsid w:val="00A126B7"/>
    <w:rPr>
      <w:b/>
      <w:bCs/>
    </w:rPr>
  </w:style>
  <w:style w:type="paragraph" w:styleId="ListParagraph">
    <w:name w:val="List Paragraph"/>
    <w:basedOn w:val="Normal"/>
    <w:uiPriority w:val="34"/>
    <w:qFormat/>
    <w:rsid w:val="00F410B3"/>
    <w:pPr>
      <w:ind w:left="720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B3161D"/>
    <w:pPr>
      <w:tabs>
        <w:tab w:val="left" w:pos="3600"/>
        <w:tab w:val="left" w:pos="7200"/>
      </w:tabs>
      <w:spacing w:before="1440" w:after="240"/>
    </w:pPr>
  </w:style>
  <w:style w:type="character" w:customStyle="1" w:styleId="SignatureChar">
    <w:name w:val="Signature Char"/>
    <w:basedOn w:val="DefaultParagraphFont"/>
    <w:link w:val="Signature"/>
    <w:uiPriority w:val="99"/>
    <w:rsid w:val="00B3161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fb02-b5fb-496e-94e2-c303d53b2b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F98045C69734BB17C60BD3809D268" ma:contentTypeVersion="18" ma:contentTypeDescription="Create a new document." ma:contentTypeScope="" ma:versionID="2e7bab62dbd953b89ee4dd0aaba19571">
  <xsd:schema xmlns:xsd="http://www.w3.org/2001/XMLSchema" xmlns:xs="http://www.w3.org/2001/XMLSchema" xmlns:p="http://schemas.microsoft.com/office/2006/metadata/properties" xmlns:ns3="a64cfb02-b5fb-496e-94e2-c303d53b2bb0" xmlns:ns4="913b0c4a-70fe-4b7b-b5c8-3e18b2b16eb7" targetNamespace="http://schemas.microsoft.com/office/2006/metadata/properties" ma:root="true" ma:fieldsID="299e403d895e8da538d2b2788fd9b7ca" ns3:_="" ns4:_="">
    <xsd:import namespace="a64cfb02-b5fb-496e-94e2-c303d53b2bb0"/>
    <xsd:import namespace="913b0c4a-70fe-4b7b-b5c8-3e18b2b16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fb02-b5fb-496e-94e2-c303d53b2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b0c4a-70fe-4b7b-b5c8-3e18b2b16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147B-1BA7-4D2E-9BD7-DF2DEB584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B6CA4-D38F-41FF-A4A1-2493E8EABC15}">
  <ds:schemaRefs>
    <ds:schemaRef ds:uri="http://schemas.microsoft.com/office/2006/metadata/properties"/>
    <ds:schemaRef ds:uri="http://schemas.microsoft.com/office/infopath/2007/PartnerControls"/>
    <ds:schemaRef ds:uri="a64cfb02-b5fb-496e-94e2-c303d53b2bb0"/>
  </ds:schemaRefs>
</ds:datastoreItem>
</file>

<file path=customXml/itemProps3.xml><?xml version="1.0" encoding="utf-8"?>
<ds:datastoreItem xmlns:ds="http://schemas.openxmlformats.org/officeDocument/2006/customXml" ds:itemID="{452F6271-9010-46B3-9F5E-B708757AC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B7605-4DC1-49ED-9D62-D4B5FE64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fb02-b5fb-496e-94e2-c303d53b2bb0"/>
    <ds:schemaRef ds:uri="913b0c4a-70fe-4b7b-b5c8-3e18b2b16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Suspension Report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Suspension Report</dc:title>
  <dc:subject/>
  <dc:creator>Academic Quality</dc:creator>
  <cp:keywords>TSK-14213</cp:keywords>
  <dc:description/>
  <cp:lastModifiedBy>Brown, Nadine</cp:lastModifiedBy>
  <cp:revision>2</cp:revision>
  <cp:lastPrinted>2025-11-18T19:49:00Z</cp:lastPrinted>
  <dcterms:created xsi:type="dcterms:W3CDTF">2026-05-29T19:24:00Z</dcterms:created>
  <dcterms:modified xsi:type="dcterms:W3CDTF">2026-05-29T19:24:00Z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0x010100786F98045C69734BB17C60BD3809D268</vt:lpwstr>
  </property>
</Properties>
</file>