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A15" w:rsidRPr="00724BEC" w:rsidRDefault="00035AD9" w:rsidP="00DA5A15">
      <w:pPr>
        <w:rPr>
          <w:rFonts w:ascii="Arial" w:hAnsi="Arial" w:cs="Arial"/>
          <w:b/>
          <w:u w:val="single"/>
        </w:rPr>
      </w:pPr>
      <w:r w:rsidRPr="00724BEC">
        <w:rPr>
          <w:rFonts w:ascii="Arial" w:hAnsi="Arial" w:cs="Arial"/>
          <w:b/>
          <w:u w:val="single"/>
        </w:rPr>
        <w:t>Business Analysis</w:t>
      </w:r>
      <w:r w:rsidR="00DA5A15" w:rsidRPr="00724BEC">
        <w:rPr>
          <w:rFonts w:ascii="Arial" w:hAnsi="Arial" w:cs="Arial"/>
          <w:b/>
          <w:u w:val="single"/>
        </w:rPr>
        <w:t xml:space="preserve"> Placement Process Change FAQ</w:t>
      </w:r>
      <w:bookmarkStart w:id="0" w:name="_GoBack"/>
      <w:bookmarkEnd w:id="0"/>
    </w:p>
    <w:p w:rsidR="00DA5A15" w:rsidRPr="00724BEC" w:rsidRDefault="00DA5A15" w:rsidP="00DA5A15">
      <w:pPr>
        <w:rPr>
          <w:rFonts w:ascii="Arial" w:hAnsi="Arial" w:cs="Arial"/>
          <w:b/>
        </w:rPr>
      </w:pPr>
      <w:r w:rsidRPr="00724BEC">
        <w:rPr>
          <w:rFonts w:ascii="Arial" w:hAnsi="Arial" w:cs="Arial"/>
          <w:b/>
        </w:rPr>
        <w:t>Students:</w:t>
      </w:r>
    </w:p>
    <w:p w:rsidR="00724BEC" w:rsidRPr="00724BEC" w:rsidRDefault="00724BEC" w:rsidP="00724BEC">
      <w:pPr>
        <w:rPr>
          <w:rFonts w:ascii="Arial" w:hAnsi="Arial" w:cs="Arial"/>
        </w:rPr>
      </w:pPr>
      <w:r w:rsidRPr="00724BEC">
        <w:rPr>
          <w:rFonts w:ascii="Arial" w:hAnsi="Arial" w:cs="Arial"/>
        </w:rPr>
        <w:t>How will unpaid field placements run for spring 2021?</w:t>
      </w:r>
    </w:p>
    <w:p w:rsidR="00724BEC" w:rsidRPr="00724BEC" w:rsidRDefault="00724BEC" w:rsidP="00DA5A15">
      <w:pPr>
        <w:pStyle w:val="ListParagraph"/>
        <w:numPr>
          <w:ilvl w:val="0"/>
          <w:numId w:val="2"/>
        </w:numPr>
        <w:rPr>
          <w:rFonts w:ascii="Arial" w:hAnsi="Arial" w:cs="Arial"/>
        </w:rPr>
      </w:pPr>
      <w:r w:rsidRPr="00724BEC">
        <w:rPr>
          <w:rFonts w:ascii="Arial" w:hAnsi="Arial" w:cs="Arial"/>
        </w:rPr>
        <w:t xml:space="preserve">Due to COVID-19 students in the program can only participate in </w:t>
      </w:r>
      <w:r w:rsidRPr="00724BEC">
        <w:rPr>
          <w:rFonts w:ascii="Arial" w:hAnsi="Arial" w:cs="Arial"/>
          <w:b/>
        </w:rPr>
        <w:t>remote/virtual</w:t>
      </w:r>
      <w:r w:rsidRPr="00724BEC">
        <w:rPr>
          <w:rFonts w:ascii="Arial" w:hAnsi="Arial" w:cs="Arial"/>
        </w:rPr>
        <w:t xml:space="preserve"> placement this term. Mohawk College sees this as the safest way for placements to run for both the student and employer. </w:t>
      </w:r>
    </w:p>
    <w:p w:rsidR="00DA5A15" w:rsidRPr="00724BEC" w:rsidRDefault="00DA5A15" w:rsidP="00DA5A15">
      <w:pPr>
        <w:rPr>
          <w:rFonts w:ascii="Arial" w:hAnsi="Arial" w:cs="Arial"/>
        </w:rPr>
      </w:pPr>
      <w:r w:rsidRPr="00724BEC">
        <w:rPr>
          <w:rFonts w:ascii="Arial" w:hAnsi="Arial" w:cs="Arial"/>
        </w:rPr>
        <w:t>What if a company I am interested in pursuing a placement with isn’t on your employer list?</w:t>
      </w:r>
    </w:p>
    <w:p w:rsidR="00DA5A15" w:rsidRPr="00724BEC" w:rsidRDefault="00DA5A15" w:rsidP="00DA5A15">
      <w:pPr>
        <w:pStyle w:val="ListParagraph"/>
        <w:numPr>
          <w:ilvl w:val="0"/>
          <w:numId w:val="1"/>
        </w:numPr>
        <w:rPr>
          <w:rFonts w:ascii="Arial" w:hAnsi="Arial" w:cs="Arial"/>
        </w:rPr>
      </w:pPr>
      <w:r w:rsidRPr="00724BEC">
        <w:rPr>
          <w:rFonts w:ascii="Arial" w:hAnsi="Arial" w:cs="Arial"/>
        </w:rPr>
        <w:t>Please follow the process for “Students Sourcing Their Own Placement”. Plea</w:t>
      </w:r>
      <w:r w:rsidR="004F4078" w:rsidRPr="00724BEC">
        <w:rPr>
          <w:rFonts w:ascii="Arial" w:hAnsi="Arial" w:cs="Arial"/>
        </w:rPr>
        <w:t>se note – you MUST contact the placement a</w:t>
      </w:r>
      <w:r w:rsidRPr="00724BEC">
        <w:rPr>
          <w:rFonts w:ascii="Arial" w:hAnsi="Arial" w:cs="Arial"/>
        </w:rPr>
        <w:t>ssistant for approval BEFORE contacting an employer.  If an employer is on our previous employer partners list, the answer will likely be “no”.</w:t>
      </w:r>
    </w:p>
    <w:p w:rsidR="00DA5A15" w:rsidRPr="00724BEC" w:rsidRDefault="00DA5A15" w:rsidP="00DA5A15">
      <w:pPr>
        <w:rPr>
          <w:rFonts w:ascii="Arial" w:hAnsi="Arial" w:cs="Arial"/>
        </w:rPr>
      </w:pPr>
      <w:r w:rsidRPr="00724BEC">
        <w:rPr>
          <w:rFonts w:ascii="Arial" w:hAnsi="Arial" w:cs="Arial"/>
        </w:rPr>
        <w:t>What if I get an offer from a company I’m not really interested in?</w:t>
      </w:r>
    </w:p>
    <w:p w:rsidR="00DA5A15" w:rsidRPr="00724BEC" w:rsidRDefault="00DA5A15" w:rsidP="00DA5A15">
      <w:pPr>
        <w:pStyle w:val="ListParagraph"/>
        <w:numPr>
          <w:ilvl w:val="0"/>
          <w:numId w:val="1"/>
        </w:numPr>
        <w:rPr>
          <w:rFonts w:ascii="Arial" w:hAnsi="Arial" w:cs="Arial"/>
        </w:rPr>
      </w:pPr>
      <w:r w:rsidRPr="00724BEC">
        <w:rPr>
          <w:rFonts w:ascii="Arial" w:hAnsi="Arial" w:cs="Arial"/>
        </w:rPr>
        <w:t>If you are not really interested in that company, please do not select them as one of your 10 companies.  If they give you an offer, you will have</w:t>
      </w:r>
      <w:r w:rsidR="009F068E" w:rsidRPr="00724BEC">
        <w:rPr>
          <w:rFonts w:ascii="Arial" w:hAnsi="Arial" w:cs="Arial"/>
        </w:rPr>
        <w:t xml:space="preserve"> to answer them within 24 hours. If your answer is “no”, that is 100% up to you.</w:t>
      </w:r>
    </w:p>
    <w:p w:rsidR="009F068E" w:rsidRPr="00724BEC" w:rsidRDefault="009F068E" w:rsidP="009F068E">
      <w:pPr>
        <w:rPr>
          <w:rFonts w:ascii="Arial" w:hAnsi="Arial" w:cs="Arial"/>
        </w:rPr>
      </w:pPr>
      <w:r w:rsidRPr="00724BEC">
        <w:rPr>
          <w:rFonts w:ascii="Arial" w:hAnsi="Arial" w:cs="Arial"/>
        </w:rPr>
        <w:t>What if I get an interview offer after I’ve accepted a placement?</w:t>
      </w:r>
    </w:p>
    <w:p w:rsidR="009F068E" w:rsidRPr="00724BEC" w:rsidRDefault="009F068E" w:rsidP="009F068E">
      <w:pPr>
        <w:pStyle w:val="ListParagraph"/>
        <w:numPr>
          <w:ilvl w:val="0"/>
          <w:numId w:val="1"/>
        </w:numPr>
        <w:rPr>
          <w:rFonts w:ascii="Arial" w:hAnsi="Arial" w:cs="Arial"/>
        </w:rPr>
      </w:pPr>
      <w:r w:rsidRPr="00724BEC">
        <w:rPr>
          <w:rFonts w:ascii="Arial" w:hAnsi="Arial" w:cs="Arial"/>
        </w:rPr>
        <w:t xml:space="preserve">You have to turn down any additional interviews after you have confirmed an offer (or if you have an offer pending).  Yes, it may be disappointing if you’ve accepted an offer with one company, then another you were really interested in calls – but that is part of life.  Remember, this is only a 7-week </w:t>
      </w:r>
      <w:r w:rsidR="00724BEC" w:rsidRPr="00724BEC">
        <w:rPr>
          <w:rFonts w:ascii="Arial" w:hAnsi="Arial" w:cs="Arial"/>
        </w:rPr>
        <w:t xml:space="preserve">remote </w:t>
      </w:r>
      <w:r w:rsidRPr="00724BEC">
        <w:rPr>
          <w:rFonts w:ascii="Arial" w:hAnsi="Arial" w:cs="Arial"/>
        </w:rPr>
        <w:t>unpaid placement, and not a life-long commitment.</w:t>
      </w:r>
    </w:p>
    <w:p w:rsidR="009F068E" w:rsidRPr="00724BEC" w:rsidRDefault="00724BEC" w:rsidP="009F068E">
      <w:pPr>
        <w:pStyle w:val="ListParagraph"/>
        <w:numPr>
          <w:ilvl w:val="0"/>
          <w:numId w:val="1"/>
        </w:numPr>
        <w:rPr>
          <w:rFonts w:ascii="Arial" w:hAnsi="Arial" w:cs="Arial"/>
        </w:rPr>
      </w:pPr>
      <w:r w:rsidRPr="00724BEC">
        <w:rPr>
          <w:rFonts w:ascii="Arial" w:hAnsi="Arial" w:cs="Arial"/>
        </w:rPr>
        <w:t>Once you have accepted a p</w:t>
      </w:r>
      <w:r w:rsidR="00954063" w:rsidRPr="00724BEC">
        <w:rPr>
          <w:rFonts w:ascii="Arial" w:hAnsi="Arial" w:cs="Arial"/>
        </w:rPr>
        <w:t>l</w:t>
      </w:r>
      <w:r w:rsidRPr="00724BEC">
        <w:rPr>
          <w:rFonts w:ascii="Arial" w:hAnsi="Arial" w:cs="Arial"/>
        </w:rPr>
        <w:t>a</w:t>
      </w:r>
      <w:r w:rsidR="00954063" w:rsidRPr="00724BEC">
        <w:rPr>
          <w:rFonts w:ascii="Arial" w:hAnsi="Arial" w:cs="Arial"/>
        </w:rPr>
        <w:t>cement</w:t>
      </w:r>
      <w:r w:rsidR="009F068E" w:rsidRPr="00724BEC">
        <w:rPr>
          <w:rFonts w:ascii="Arial" w:hAnsi="Arial" w:cs="Arial"/>
        </w:rPr>
        <w:t xml:space="preserve"> offer, you are “off the m</w:t>
      </w:r>
      <w:r w:rsidR="004F4078" w:rsidRPr="00724BEC">
        <w:rPr>
          <w:rFonts w:ascii="Arial" w:hAnsi="Arial" w:cs="Arial"/>
        </w:rPr>
        <w:t>arket”.  If employers contact the placement assistant in advance, they</w:t>
      </w:r>
      <w:r w:rsidR="009F068E" w:rsidRPr="00724BEC">
        <w:rPr>
          <w:rFonts w:ascii="Arial" w:hAnsi="Arial" w:cs="Arial"/>
        </w:rPr>
        <w:t xml:space="preserve"> will let them k</w:t>
      </w:r>
      <w:r w:rsidR="004F4078" w:rsidRPr="00724BEC">
        <w:rPr>
          <w:rFonts w:ascii="Arial" w:hAnsi="Arial" w:cs="Arial"/>
        </w:rPr>
        <w:t>now – but not all employers will</w:t>
      </w:r>
      <w:r w:rsidR="009F068E" w:rsidRPr="00724BEC">
        <w:rPr>
          <w:rFonts w:ascii="Arial" w:hAnsi="Arial" w:cs="Arial"/>
        </w:rPr>
        <w:t xml:space="preserve"> so you may still get another interview request.</w:t>
      </w:r>
    </w:p>
    <w:p w:rsidR="009F068E" w:rsidRPr="00724BEC" w:rsidRDefault="00772040" w:rsidP="009F068E">
      <w:pPr>
        <w:rPr>
          <w:rFonts w:ascii="Arial" w:hAnsi="Arial" w:cs="Arial"/>
        </w:rPr>
      </w:pPr>
      <w:r w:rsidRPr="00724BEC">
        <w:rPr>
          <w:rFonts w:ascii="Arial" w:hAnsi="Arial" w:cs="Arial"/>
        </w:rPr>
        <w:t>What if I haven’t heard from any employers, and it is a few weeks into interviews?</w:t>
      </w:r>
    </w:p>
    <w:p w:rsidR="00772040" w:rsidRPr="00724BEC" w:rsidRDefault="00772040" w:rsidP="00772040">
      <w:pPr>
        <w:pStyle w:val="ListParagraph"/>
        <w:numPr>
          <w:ilvl w:val="0"/>
          <w:numId w:val="1"/>
        </w:numPr>
        <w:rPr>
          <w:rFonts w:ascii="Arial" w:hAnsi="Arial" w:cs="Arial"/>
        </w:rPr>
      </w:pPr>
      <w:r w:rsidRPr="00724BEC">
        <w:rPr>
          <w:rFonts w:ascii="Arial" w:hAnsi="Arial" w:cs="Arial"/>
        </w:rPr>
        <w:t>Be patient – it takes time for employers to sort through all the resumes and set up interviews. Some employers start in</w:t>
      </w:r>
      <w:r w:rsidR="004F4078" w:rsidRPr="00724BEC">
        <w:rPr>
          <w:rFonts w:ascii="Arial" w:hAnsi="Arial" w:cs="Arial"/>
        </w:rPr>
        <w:t>terviewing later than others.  T</w:t>
      </w:r>
      <w:r w:rsidRPr="00724BEC">
        <w:rPr>
          <w:rFonts w:ascii="Arial" w:hAnsi="Arial" w:cs="Arial"/>
        </w:rPr>
        <w:t>here is always the second round of interviews.</w:t>
      </w:r>
    </w:p>
    <w:p w:rsidR="00772040" w:rsidRPr="00724BEC" w:rsidRDefault="00772040" w:rsidP="00772040">
      <w:pPr>
        <w:rPr>
          <w:rFonts w:ascii="Arial" w:hAnsi="Arial" w:cs="Arial"/>
        </w:rPr>
      </w:pPr>
      <w:r w:rsidRPr="00724BEC">
        <w:rPr>
          <w:rFonts w:ascii="Arial" w:hAnsi="Arial" w:cs="Arial"/>
        </w:rPr>
        <w:t>What if I get an offer for a paid job after I accepted a placement?</w:t>
      </w:r>
    </w:p>
    <w:p w:rsidR="00772040" w:rsidRPr="00724BEC" w:rsidRDefault="00772040" w:rsidP="00772040">
      <w:pPr>
        <w:pStyle w:val="ListParagraph"/>
        <w:numPr>
          <w:ilvl w:val="0"/>
          <w:numId w:val="1"/>
        </w:numPr>
        <w:rPr>
          <w:rFonts w:ascii="Arial" w:hAnsi="Arial" w:cs="Arial"/>
        </w:rPr>
      </w:pPr>
      <w:r w:rsidRPr="00724BEC">
        <w:rPr>
          <w:rFonts w:ascii="Arial" w:hAnsi="Arial" w:cs="Arial"/>
        </w:rPr>
        <w:t xml:space="preserve">Full-time paid jobs are the end-goal for all of our students; if you receive a full-time job offer after you have accepted (or even started) your placement, please </w:t>
      </w:r>
      <w:r w:rsidR="004F4078" w:rsidRPr="00724BEC">
        <w:rPr>
          <w:rFonts w:ascii="Arial" w:hAnsi="Arial" w:cs="Arial"/>
        </w:rPr>
        <w:t>let us know as soon as possible</w:t>
      </w:r>
      <w:r w:rsidRPr="00724BEC">
        <w:rPr>
          <w:rFonts w:ascii="Arial" w:hAnsi="Arial" w:cs="Arial"/>
        </w:rPr>
        <w:t xml:space="preserve"> and we will work with you and the placement employer.  We do encourage all students to continue their full-time job search; securing a full-time job in the field of </w:t>
      </w:r>
      <w:r w:rsidR="007504BC" w:rsidRPr="00724BEC">
        <w:rPr>
          <w:rFonts w:ascii="Arial" w:hAnsi="Arial" w:cs="Arial"/>
        </w:rPr>
        <w:t xml:space="preserve">Business Analysis </w:t>
      </w:r>
      <w:r w:rsidRPr="00724BEC">
        <w:rPr>
          <w:rFonts w:ascii="Arial" w:hAnsi="Arial" w:cs="Arial"/>
        </w:rPr>
        <w:t xml:space="preserve">will count towards your field placement credit.  (Please </w:t>
      </w:r>
      <w:r w:rsidR="004F4078" w:rsidRPr="00724BEC">
        <w:rPr>
          <w:rFonts w:ascii="Arial" w:hAnsi="Arial" w:cs="Arial"/>
        </w:rPr>
        <w:t>be sure to provide the Program C</w:t>
      </w:r>
      <w:r w:rsidRPr="00724BEC">
        <w:rPr>
          <w:rFonts w:ascii="Arial" w:hAnsi="Arial" w:cs="Arial"/>
        </w:rPr>
        <w:t>oordinator with a copy of the job description in advance to confirm that it would qualify)</w:t>
      </w:r>
      <w:r w:rsidR="004F4078" w:rsidRPr="00724BEC">
        <w:rPr>
          <w:rFonts w:ascii="Arial" w:hAnsi="Arial" w:cs="Arial"/>
        </w:rPr>
        <w:t>.</w:t>
      </w:r>
    </w:p>
    <w:p w:rsidR="00772040" w:rsidRPr="00772040" w:rsidRDefault="00772040" w:rsidP="00772040">
      <w:pPr>
        <w:ind w:left="360"/>
        <w:rPr>
          <w:rFonts w:ascii="Arial" w:hAnsi="Arial" w:cs="Arial"/>
          <w:sz w:val="24"/>
          <w:szCs w:val="24"/>
        </w:rPr>
      </w:pPr>
    </w:p>
    <w:p w:rsidR="00DA5A15" w:rsidRPr="00DA5A15" w:rsidRDefault="00DA5A15" w:rsidP="00DA5A15">
      <w:pPr>
        <w:rPr>
          <w:rFonts w:ascii="Arial" w:hAnsi="Arial" w:cs="Arial"/>
          <w:sz w:val="24"/>
          <w:szCs w:val="24"/>
        </w:rPr>
      </w:pPr>
    </w:p>
    <w:sectPr w:rsidR="00DA5A15" w:rsidRPr="00DA5A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909F7"/>
    <w:multiLevelType w:val="hybridMultilevel"/>
    <w:tmpl w:val="1CDED0FC"/>
    <w:lvl w:ilvl="0" w:tplc="FE3E3E4A">
      <w:numFmt w:val="bullet"/>
      <w:lvlText w:val=""/>
      <w:lvlJc w:val="left"/>
      <w:pPr>
        <w:ind w:left="720" w:hanging="360"/>
      </w:pPr>
      <w:rPr>
        <w:rFonts w:ascii="Symbol" w:eastAsiaTheme="minorHAnsi" w:hAnsi="Symbo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0DB4538"/>
    <w:multiLevelType w:val="hybridMultilevel"/>
    <w:tmpl w:val="84089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9C"/>
    <w:rsid w:val="00035AD9"/>
    <w:rsid w:val="000D2BED"/>
    <w:rsid w:val="004F4078"/>
    <w:rsid w:val="00724BEC"/>
    <w:rsid w:val="007504BC"/>
    <w:rsid w:val="00772040"/>
    <w:rsid w:val="00954063"/>
    <w:rsid w:val="0097139C"/>
    <w:rsid w:val="009F068E"/>
    <w:rsid w:val="00C81DE5"/>
    <w:rsid w:val="00DA5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48989"/>
  <w15:chartTrackingRefBased/>
  <w15:docId w15:val="{BD47B3A3-26B9-4179-9A63-84228345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Cowden-Scott, Jacqueline</dc:creator>
  <cp:keywords/>
  <dc:description/>
  <cp:lastModifiedBy>McGinley, Mary</cp:lastModifiedBy>
  <cp:revision>6</cp:revision>
  <dcterms:created xsi:type="dcterms:W3CDTF">2018-11-13T12:52:00Z</dcterms:created>
  <dcterms:modified xsi:type="dcterms:W3CDTF">2020-09-24T14:07:00Z</dcterms:modified>
</cp:coreProperties>
</file>