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2379D" w14:textId="6EEBA837" w:rsidR="003F0E56" w:rsidRDefault="003F0E56" w:rsidP="009A34FB">
      <w:pPr>
        <w:pStyle w:val="Heading1"/>
      </w:pPr>
      <w:r w:rsidRPr="009A34FB">
        <w:t>Lesson</w:t>
      </w:r>
      <w:r w:rsidRPr="00FF0DCF">
        <w:t xml:space="preserve"> Plan</w:t>
      </w:r>
    </w:p>
    <w:p w14:paraId="6F8C59D9" w14:textId="08CEDC89" w:rsidR="008C08B8" w:rsidRPr="005B6B43" w:rsidRDefault="008C08B8" w:rsidP="009A34FB">
      <w:pPr>
        <w:spacing w:before="240" w:after="240"/>
      </w:pPr>
      <w:r w:rsidRPr="005B6B43">
        <w:t>Adapt this simple lesson plan template</w:t>
      </w:r>
      <w:r w:rsidR="00187F6C">
        <w:t>, by adding or removing rows,</w:t>
      </w:r>
      <w:r w:rsidRPr="005B6B43">
        <w:t xml:space="preserve"> to help map out your lesson goals, activities and timing. You may need to adapt the </w:t>
      </w:r>
      <w:r w:rsidR="00187F6C">
        <w:t>delivery</w:t>
      </w:r>
      <w:r w:rsidRPr="005B6B43">
        <w:t xml:space="preserve"> and timing during the class to meet the needs of your learners – </w:t>
      </w:r>
      <w:r w:rsidR="00187F6C">
        <w:t xml:space="preserve">always aim to </w:t>
      </w:r>
      <w:r w:rsidRPr="005B6B43">
        <w:t>build in some flexibility.</w:t>
      </w:r>
    </w:p>
    <w:p w14:paraId="2DE65ECB" w14:textId="1578FA6E" w:rsidR="00141E4E" w:rsidRPr="005B6B43" w:rsidRDefault="008C08B8" w:rsidP="009A34FB">
      <w:pPr>
        <w:spacing w:before="240" w:after="240"/>
      </w:pPr>
      <w:r w:rsidRPr="005B6B43">
        <w:t>I</w:t>
      </w:r>
      <w:r w:rsidR="00141E4E" w:rsidRPr="005B6B43">
        <w:t>ncorporat</w:t>
      </w:r>
      <w:r w:rsidRPr="005B6B43">
        <w:t>e</w:t>
      </w:r>
      <w:r w:rsidR="00141E4E" w:rsidRPr="005B6B43">
        <w:t xml:space="preserve"> the key elements </w:t>
      </w:r>
      <w:r w:rsidRPr="005B6B43">
        <w:t>for an effective active learning lesson</w:t>
      </w:r>
      <w:r w:rsidR="00184D40">
        <w:t xml:space="preserve"> plan</w:t>
      </w:r>
      <w:r w:rsidR="00141E4E" w:rsidRPr="005B6B43">
        <w:t>:</w:t>
      </w:r>
    </w:p>
    <w:p w14:paraId="1F2FFA28" w14:textId="13080980" w:rsidR="00141E4E" w:rsidRPr="005B6B43" w:rsidRDefault="00141E4E" w:rsidP="009A34FB">
      <w:pPr>
        <w:pStyle w:val="ListParagraph"/>
        <w:numPr>
          <w:ilvl w:val="0"/>
          <w:numId w:val="6"/>
        </w:numPr>
        <w:spacing w:before="240" w:after="240"/>
      </w:pPr>
      <w:r w:rsidRPr="00187F6C">
        <w:rPr>
          <w:b/>
        </w:rPr>
        <w:t>B</w:t>
      </w:r>
      <w:r w:rsidRPr="005B6B43">
        <w:t>ridge-in/Hook</w:t>
      </w:r>
      <w:r w:rsidR="008C08B8" w:rsidRPr="005B6B43">
        <w:t xml:space="preserve"> (</w:t>
      </w:r>
      <w:r w:rsidR="00184D40">
        <w:t>catch learners’ attention/spark curiosity)</w:t>
      </w:r>
    </w:p>
    <w:p w14:paraId="5BE2BCA8" w14:textId="0E3D01B4" w:rsidR="00141E4E" w:rsidRPr="005B6B43" w:rsidRDefault="00141E4E" w:rsidP="009A34FB">
      <w:pPr>
        <w:pStyle w:val="ListParagraph"/>
        <w:numPr>
          <w:ilvl w:val="0"/>
          <w:numId w:val="6"/>
        </w:numPr>
        <w:spacing w:before="240" w:after="240"/>
      </w:pPr>
      <w:r w:rsidRPr="00187F6C">
        <w:rPr>
          <w:b/>
        </w:rPr>
        <w:t>O</w:t>
      </w:r>
      <w:r w:rsidRPr="005B6B43">
        <w:t>utcomes</w:t>
      </w:r>
      <w:r w:rsidR="00184D40">
        <w:t xml:space="preserve"> (what will we learn?)</w:t>
      </w:r>
    </w:p>
    <w:p w14:paraId="7BBBBE0E" w14:textId="3377A69A" w:rsidR="00141E4E" w:rsidRPr="005B6B43" w:rsidRDefault="00141E4E" w:rsidP="009A34FB">
      <w:pPr>
        <w:pStyle w:val="ListParagraph"/>
        <w:numPr>
          <w:ilvl w:val="0"/>
          <w:numId w:val="6"/>
        </w:numPr>
        <w:spacing w:before="240" w:after="240"/>
      </w:pPr>
      <w:r w:rsidRPr="00187F6C">
        <w:rPr>
          <w:b/>
        </w:rPr>
        <w:t>P</w:t>
      </w:r>
      <w:r w:rsidRPr="005B6B43">
        <w:t>re-</w:t>
      </w:r>
      <w:r w:rsidR="008C08B8" w:rsidRPr="005B6B43">
        <w:t>Assessment</w:t>
      </w:r>
      <w:r w:rsidRPr="005B6B43">
        <w:t xml:space="preserve"> (what do students already know?)</w:t>
      </w:r>
    </w:p>
    <w:p w14:paraId="7338E13A" w14:textId="1DEA5D26" w:rsidR="00141E4E" w:rsidRPr="005B6B43" w:rsidRDefault="00141E4E" w:rsidP="009A34FB">
      <w:pPr>
        <w:pStyle w:val="ListParagraph"/>
        <w:numPr>
          <w:ilvl w:val="0"/>
          <w:numId w:val="6"/>
        </w:numPr>
        <w:spacing w:before="240" w:after="240"/>
      </w:pPr>
      <w:r w:rsidRPr="00187F6C">
        <w:rPr>
          <w:b/>
        </w:rPr>
        <w:t>P</w:t>
      </w:r>
      <w:r w:rsidRPr="005B6B43">
        <w:t>articipatory Learning (delivery and activity</w:t>
      </w:r>
      <w:r w:rsidR="00187F6C">
        <w:t>/activities</w:t>
      </w:r>
      <w:r w:rsidRPr="005B6B43">
        <w:t>)</w:t>
      </w:r>
    </w:p>
    <w:p w14:paraId="5281F7E0" w14:textId="47882895" w:rsidR="00141E4E" w:rsidRPr="005B6B43" w:rsidRDefault="00141E4E" w:rsidP="009A34FB">
      <w:pPr>
        <w:pStyle w:val="ListParagraph"/>
        <w:numPr>
          <w:ilvl w:val="0"/>
          <w:numId w:val="6"/>
        </w:numPr>
        <w:spacing w:before="240" w:after="240"/>
      </w:pPr>
      <w:r w:rsidRPr="00187F6C">
        <w:rPr>
          <w:b/>
        </w:rPr>
        <w:t>P</w:t>
      </w:r>
      <w:r w:rsidRPr="005B6B43">
        <w:t>ost-</w:t>
      </w:r>
      <w:r w:rsidR="008C08B8" w:rsidRPr="005B6B43">
        <w:t>Assessment</w:t>
      </w:r>
      <w:r w:rsidRPr="005B6B43">
        <w:t xml:space="preserve"> (did the students learn what you planned?)</w:t>
      </w:r>
    </w:p>
    <w:p w14:paraId="00D3ECF8" w14:textId="3BDA2324" w:rsidR="00141E4E" w:rsidRDefault="00141E4E" w:rsidP="009A34FB">
      <w:pPr>
        <w:pStyle w:val="ListParagraph"/>
        <w:numPr>
          <w:ilvl w:val="0"/>
          <w:numId w:val="6"/>
        </w:numPr>
        <w:spacing w:before="240" w:after="240"/>
      </w:pPr>
      <w:r w:rsidRPr="00187F6C">
        <w:rPr>
          <w:b/>
        </w:rPr>
        <w:t>S</w:t>
      </w:r>
      <w:r w:rsidRPr="005B6B43">
        <w:t>ummary/Debrief (what did we learn and why does it matter</w:t>
      </w:r>
      <w:r w:rsidR="008C08B8" w:rsidRPr="005B6B43">
        <w:t>?</w:t>
      </w:r>
      <w:r w:rsidRPr="005B6B43">
        <w:t>)</w:t>
      </w:r>
    </w:p>
    <w:p w14:paraId="5E498F1C" w14:textId="20CB3D56" w:rsidR="005B6B43" w:rsidRDefault="005B6B43" w:rsidP="009A34FB">
      <w:pPr>
        <w:spacing w:before="240" w:after="240"/>
      </w:pPr>
      <w:r>
        <w:t>Remember you can combine elements</w:t>
      </w:r>
      <w:r w:rsidR="00184D40">
        <w:t>.  F</w:t>
      </w:r>
      <w:r>
        <w:t>or example, the pre-assessment can be your bridge-in; your post-assessment can generate the summar</w:t>
      </w:r>
      <w:r w:rsidR="00184D40">
        <w:t>y.</w:t>
      </w:r>
      <w:r w:rsidR="009A34FB">
        <w:t xml:space="preserve"> </w:t>
      </w:r>
    </w:p>
    <w:p w14:paraId="11C3F9CF" w14:textId="77777777" w:rsidR="00187F6C" w:rsidRDefault="005B6B43" w:rsidP="009A34FB">
      <w:pPr>
        <w:spacing w:before="240" w:after="240"/>
      </w:pPr>
      <w:r>
        <w:t>See a sample completed lesson plan for reference on page 2.</w:t>
      </w:r>
      <w:r w:rsidR="00184D40">
        <w:t xml:space="preserve"> In the sample lesson plan, the post-assessment serves as the debrief for the learning activity.  </w:t>
      </w:r>
    </w:p>
    <w:p w14:paraId="2E0C8EC5" w14:textId="576307D8" w:rsidR="009A34FB" w:rsidRDefault="00184D40" w:rsidP="009A34FB">
      <w:pPr>
        <w:spacing w:before="240" w:after="240"/>
      </w:pPr>
      <w:r>
        <w:t>Note: learning activities should always be debriefed with learners.</w:t>
      </w:r>
    </w:p>
    <w:p w14:paraId="0D30D7B1" w14:textId="77777777" w:rsidR="009A34FB" w:rsidRDefault="009A34FB">
      <w:r>
        <w:br w:type="page"/>
      </w:r>
    </w:p>
    <w:p w14:paraId="0308DD91" w14:textId="5BDECFBD" w:rsidR="00184D40" w:rsidRDefault="00184D40" w:rsidP="009A34FB">
      <w:pPr>
        <w:pStyle w:val="Heading2"/>
      </w:pPr>
      <w:r w:rsidRPr="00184D40">
        <w:lastRenderedPageBreak/>
        <w:t>LESSON PLAN TEMPLATE</w:t>
      </w:r>
    </w:p>
    <w:p w14:paraId="0DD460A0" w14:textId="278BA13C" w:rsidR="00187F6C" w:rsidRDefault="00187F6C" w:rsidP="00187F6C"/>
    <w:tbl>
      <w:tblPr>
        <w:tblStyle w:val="GridTable6Colorful"/>
        <w:tblW w:w="5000" w:type="pct"/>
        <w:tblLook w:val="04A0" w:firstRow="1" w:lastRow="0" w:firstColumn="1" w:lastColumn="0" w:noHBand="0" w:noVBand="1"/>
      </w:tblPr>
      <w:tblGrid>
        <w:gridCol w:w="3054"/>
        <w:gridCol w:w="6296"/>
      </w:tblGrid>
      <w:tr w:rsidR="00187F6C" w:rsidRPr="00187F6C" w14:paraId="66E55DE0" w14:textId="77777777" w:rsidTr="00187F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pct"/>
            <w:shd w:val="clear" w:color="auto" w:fill="595959" w:themeFill="text1" w:themeFillTint="A6"/>
          </w:tcPr>
          <w:p w14:paraId="6DE7CC24" w14:textId="77777777" w:rsidR="00187F6C" w:rsidRPr="00187F6C" w:rsidRDefault="00187F6C" w:rsidP="003927B0">
            <w:pPr>
              <w:rPr>
                <w:color w:val="FFFFFF" w:themeColor="background1"/>
              </w:rPr>
            </w:pPr>
            <w:r w:rsidRPr="00187F6C">
              <w:rPr>
                <w:color w:val="FFFFFF" w:themeColor="background1"/>
              </w:rPr>
              <w:t>LESSON TITLE</w:t>
            </w:r>
          </w:p>
        </w:tc>
        <w:tc>
          <w:tcPr>
            <w:tcW w:w="3367" w:type="pct"/>
            <w:shd w:val="clear" w:color="auto" w:fill="595959" w:themeFill="text1" w:themeFillTint="A6"/>
          </w:tcPr>
          <w:p w14:paraId="708F64BB" w14:textId="77777777" w:rsidR="00187F6C" w:rsidRPr="00187F6C" w:rsidRDefault="00187F6C" w:rsidP="003927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187F6C" w14:paraId="36D48A9D" w14:textId="77777777" w:rsidTr="00187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pct"/>
          </w:tcPr>
          <w:p w14:paraId="084F5868" w14:textId="4511D61B" w:rsidR="00187F6C" w:rsidRPr="00187F6C" w:rsidRDefault="00187F6C" w:rsidP="003927B0">
            <w:pPr>
              <w:rPr>
                <w:b w:val="0"/>
                <w:color w:val="0D0D0D" w:themeColor="text1" w:themeTint="F2"/>
              </w:rPr>
            </w:pPr>
            <w:r w:rsidRPr="00187F6C">
              <w:rPr>
                <w:b w:val="0"/>
                <w:bCs w:val="0"/>
                <w:color w:val="0D0D0D" w:themeColor="text1" w:themeTint="F2"/>
              </w:rPr>
              <w:t>Week</w:t>
            </w:r>
            <w:r>
              <w:rPr>
                <w:b w:val="0"/>
                <w:bCs w:val="0"/>
                <w:color w:val="0D0D0D" w:themeColor="text1" w:themeTint="F2"/>
              </w:rPr>
              <w:t>/Day</w:t>
            </w:r>
          </w:p>
        </w:tc>
        <w:tc>
          <w:tcPr>
            <w:tcW w:w="3367" w:type="pct"/>
          </w:tcPr>
          <w:p w14:paraId="66FF5530" w14:textId="77777777" w:rsidR="00187F6C" w:rsidRDefault="00187F6C" w:rsidP="00392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7F6C" w:rsidRPr="00B614BA" w14:paraId="05EC00FC" w14:textId="77777777" w:rsidTr="00187F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pct"/>
          </w:tcPr>
          <w:p w14:paraId="12D667E7" w14:textId="77777777" w:rsidR="00187F6C" w:rsidRPr="00187F6C" w:rsidRDefault="00187F6C" w:rsidP="003927B0">
            <w:pPr>
              <w:tabs>
                <w:tab w:val="right" w:pos="2839"/>
              </w:tabs>
              <w:rPr>
                <w:b w:val="0"/>
                <w:color w:val="0D0D0D" w:themeColor="text1" w:themeTint="F2"/>
              </w:rPr>
            </w:pPr>
            <w:r w:rsidRPr="00187F6C">
              <w:rPr>
                <w:b w:val="0"/>
                <w:color w:val="0D0D0D" w:themeColor="text1" w:themeTint="F2"/>
              </w:rPr>
              <w:t># Students</w:t>
            </w:r>
          </w:p>
        </w:tc>
        <w:tc>
          <w:tcPr>
            <w:tcW w:w="3367" w:type="pct"/>
          </w:tcPr>
          <w:p w14:paraId="465CCB9B" w14:textId="77777777" w:rsidR="00187F6C" w:rsidRDefault="00187F6C" w:rsidP="003927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7F6C" w:rsidRPr="001C076B" w14:paraId="59E0DD76" w14:textId="77777777" w:rsidTr="00187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pct"/>
          </w:tcPr>
          <w:p w14:paraId="49EE6ABC" w14:textId="77777777" w:rsidR="00187F6C" w:rsidRPr="00187F6C" w:rsidRDefault="00187F6C" w:rsidP="003927B0">
            <w:pPr>
              <w:rPr>
                <w:b w:val="0"/>
                <w:color w:val="0D0D0D" w:themeColor="text1" w:themeTint="F2"/>
              </w:rPr>
            </w:pPr>
            <w:r w:rsidRPr="00187F6C">
              <w:rPr>
                <w:b w:val="0"/>
                <w:color w:val="0D0D0D" w:themeColor="text1" w:themeTint="F2"/>
              </w:rPr>
              <w:t>Duration</w:t>
            </w:r>
          </w:p>
        </w:tc>
        <w:tc>
          <w:tcPr>
            <w:tcW w:w="3367" w:type="pct"/>
          </w:tcPr>
          <w:p w14:paraId="5A81880F" w14:textId="77777777" w:rsidR="00187F6C" w:rsidRDefault="00187F6C" w:rsidP="00392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7F6C" w:rsidRPr="001C076B" w14:paraId="64300395" w14:textId="77777777" w:rsidTr="00187F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pct"/>
          </w:tcPr>
          <w:p w14:paraId="229CEC15" w14:textId="77777777" w:rsidR="00187F6C" w:rsidRPr="00187F6C" w:rsidRDefault="00187F6C" w:rsidP="003927B0">
            <w:pPr>
              <w:rPr>
                <w:b w:val="0"/>
                <w:color w:val="0D0D0D" w:themeColor="text1" w:themeTint="F2"/>
              </w:rPr>
            </w:pPr>
            <w:r w:rsidRPr="00187F6C">
              <w:rPr>
                <w:b w:val="0"/>
                <w:color w:val="0D0D0D" w:themeColor="text1" w:themeTint="F2"/>
              </w:rPr>
              <w:t>Learning Outcomes</w:t>
            </w:r>
          </w:p>
        </w:tc>
        <w:tc>
          <w:tcPr>
            <w:tcW w:w="3367" w:type="pct"/>
          </w:tcPr>
          <w:p w14:paraId="7919B0E6" w14:textId="77777777" w:rsidR="00187F6C" w:rsidRDefault="00187F6C" w:rsidP="003927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7F6C" w:rsidRPr="00924EB8" w14:paraId="2932D88E" w14:textId="77777777" w:rsidTr="00187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pct"/>
          </w:tcPr>
          <w:p w14:paraId="2106583A" w14:textId="77777777" w:rsidR="00187F6C" w:rsidRPr="00187F6C" w:rsidRDefault="00187F6C" w:rsidP="003927B0">
            <w:pPr>
              <w:rPr>
                <w:b w:val="0"/>
                <w:color w:val="0D0D0D" w:themeColor="text1" w:themeTint="F2"/>
              </w:rPr>
            </w:pPr>
            <w:r w:rsidRPr="00187F6C">
              <w:rPr>
                <w:b w:val="0"/>
                <w:color w:val="0D0D0D" w:themeColor="text1" w:themeTint="F2"/>
              </w:rPr>
              <w:t>Materials</w:t>
            </w:r>
          </w:p>
        </w:tc>
        <w:tc>
          <w:tcPr>
            <w:tcW w:w="3367" w:type="pct"/>
          </w:tcPr>
          <w:p w14:paraId="0B736E88" w14:textId="77777777" w:rsidR="00187F6C" w:rsidRDefault="00187F6C" w:rsidP="00392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7F6C" w:rsidRPr="00FF0DCF" w14:paraId="0D78F6FE" w14:textId="77777777" w:rsidTr="00187F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pct"/>
          </w:tcPr>
          <w:p w14:paraId="1EAA9B00" w14:textId="77777777" w:rsidR="00187F6C" w:rsidRPr="00FF0DCF" w:rsidRDefault="00187F6C" w:rsidP="003927B0">
            <w:pPr>
              <w:rPr>
                <w:b w:val="0"/>
                <w:color w:val="C00000"/>
              </w:rPr>
            </w:pPr>
          </w:p>
        </w:tc>
        <w:tc>
          <w:tcPr>
            <w:tcW w:w="3367" w:type="pct"/>
          </w:tcPr>
          <w:p w14:paraId="1209198F" w14:textId="77777777" w:rsidR="00187F6C" w:rsidRPr="00FF0DCF" w:rsidRDefault="00187F6C" w:rsidP="003927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</w:p>
        </w:tc>
      </w:tr>
    </w:tbl>
    <w:p w14:paraId="32B53CBC" w14:textId="77777777" w:rsidR="00187F6C" w:rsidRPr="00187F6C" w:rsidRDefault="00187F6C" w:rsidP="00187F6C"/>
    <w:p w14:paraId="477E6A04" w14:textId="4E548738" w:rsidR="00187F6C" w:rsidRDefault="00187F6C" w:rsidP="00187F6C"/>
    <w:tbl>
      <w:tblPr>
        <w:tblStyle w:val="GridTable6Colorful"/>
        <w:tblW w:w="5000" w:type="pct"/>
        <w:tblLook w:val="04A0" w:firstRow="1" w:lastRow="0" w:firstColumn="1" w:lastColumn="0" w:noHBand="0" w:noVBand="1"/>
      </w:tblPr>
      <w:tblGrid>
        <w:gridCol w:w="3055"/>
        <w:gridCol w:w="1440"/>
        <w:gridCol w:w="4855"/>
      </w:tblGrid>
      <w:tr w:rsidR="005B6B43" w14:paraId="58310EC4" w14:textId="77777777" w:rsidTr="00187F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pct"/>
            <w:shd w:val="clear" w:color="auto" w:fill="595959" w:themeFill="text1" w:themeFillTint="A6"/>
          </w:tcPr>
          <w:p w14:paraId="71AF5FFE" w14:textId="77F23E07" w:rsidR="005B6B43" w:rsidRPr="00187F6C" w:rsidRDefault="005B6B43" w:rsidP="003927B0">
            <w:pPr>
              <w:rPr>
                <w:color w:val="FFFFFF" w:themeColor="background1"/>
              </w:rPr>
            </w:pPr>
            <w:bookmarkStart w:id="0" w:name="_Hlk99962957"/>
            <w:r w:rsidRPr="00187F6C">
              <w:rPr>
                <w:color w:val="FFFFFF" w:themeColor="background1"/>
              </w:rPr>
              <w:t>Item</w:t>
            </w:r>
            <w:r w:rsidR="00184D40" w:rsidRPr="00187F6C">
              <w:rPr>
                <w:color w:val="FFFFFF" w:themeColor="background1"/>
              </w:rPr>
              <w:t>/Resources</w:t>
            </w:r>
          </w:p>
        </w:tc>
        <w:tc>
          <w:tcPr>
            <w:tcW w:w="770" w:type="pct"/>
            <w:shd w:val="clear" w:color="auto" w:fill="595959" w:themeFill="text1" w:themeFillTint="A6"/>
          </w:tcPr>
          <w:p w14:paraId="70028383" w14:textId="77777777" w:rsidR="005B6B43" w:rsidRPr="00187F6C" w:rsidRDefault="005B6B43" w:rsidP="003927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187F6C">
              <w:rPr>
                <w:color w:val="FFFFFF" w:themeColor="background1"/>
              </w:rPr>
              <w:t>Timing</w:t>
            </w:r>
          </w:p>
        </w:tc>
        <w:tc>
          <w:tcPr>
            <w:tcW w:w="2596" w:type="pct"/>
            <w:shd w:val="clear" w:color="auto" w:fill="595959" w:themeFill="text1" w:themeFillTint="A6"/>
          </w:tcPr>
          <w:p w14:paraId="2B7C3CB1" w14:textId="77777777" w:rsidR="005B6B43" w:rsidRPr="00187F6C" w:rsidRDefault="005B6B43" w:rsidP="003927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187F6C">
              <w:rPr>
                <w:color w:val="FFFFFF" w:themeColor="background1"/>
              </w:rPr>
              <w:t>Details</w:t>
            </w:r>
          </w:p>
        </w:tc>
      </w:tr>
      <w:tr w:rsidR="00187F6C" w14:paraId="0A931BF4" w14:textId="77777777" w:rsidTr="00392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pct"/>
          </w:tcPr>
          <w:p w14:paraId="6D106571" w14:textId="77777777" w:rsidR="005B6B43" w:rsidRPr="008C08B8" w:rsidRDefault="005B6B43" w:rsidP="003927B0">
            <w:pPr>
              <w:rPr>
                <w:bCs w:val="0"/>
              </w:rPr>
            </w:pPr>
            <w:r w:rsidRPr="008C08B8">
              <w:rPr>
                <w:b w:val="0"/>
              </w:rPr>
              <w:t>Bridge-in</w:t>
            </w:r>
          </w:p>
          <w:p w14:paraId="2910A400" w14:textId="77777777" w:rsidR="005B6B43" w:rsidRDefault="005B6B43" w:rsidP="003927B0">
            <w:pPr>
              <w:rPr>
                <w:bCs w:val="0"/>
                <w:color w:val="C00000"/>
              </w:rPr>
            </w:pPr>
          </w:p>
          <w:p w14:paraId="557438E6" w14:textId="3931C8E0" w:rsidR="005B6B43" w:rsidRPr="008C08B8" w:rsidRDefault="005B6B43" w:rsidP="003927B0">
            <w:pPr>
              <w:rPr>
                <w:bCs w:val="0"/>
                <w:color w:val="C00000"/>
              </w:rPr>
            </w:pPr>
          </w:p>
        </w:tc>
        <w:tc>
          <w:tcPr>
            <w:tcW w:w="770" w:type="pct"/>
          </w:tcPr>
          <w:p w14:paraId="2F37F5DF" w14:textId="45F413BD" w:rsidR="005B6B43" w:rsidRDefault="005B6B43" w:rsidP="00392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96" w:type="pct"/>
          </w:tcPr>
          <w:p w14:paraId="597C248D" w14:textId="3FA615BF" w:rsidR="005B6B43" w:rsidRDefault="005B6B43" w:rsidP="00392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6B43" w14:paraId="18259ABA" w14:textId="77777777" w:rsidTr="003927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pct"/>
          </w:tcPr>
          <w:p w14:paraId="48A4143D" w14:textId="77777777" w:rsidR="005B6B43" w:rsidRDefault="005B6B43" w:rsidP="003927B0">
            <w:pPr>
              <w:tabs>
                <w:tab w:val="right" w:pos="2839"/>
              </w:tabs>
              <w:rPr>
                <w:bCs w:val="0"/>
              </w:rPr>
            </w:pPr>
            <w:r w:rsidRPr="008C08B8">
              <w:rPr>
                <w:b w:val="0"/>
              </w:rPr>
              <w:t>Outcomes</w:t>
            </w:r>
            <w:r>
              <w:rPr>
                <w:b w:val="0"/>
              </w:rPr>
              <w:tab/>
            </w:r>
          </w:p>
          <w:p w14:paraId="59A955A1" w14:textId="619D234A" w:rsidR="005B6B43" w:rsidRPr="008C08B8" w:rsidRDefault="005B6B43" w:rsidP="003927B0">
            <w:pPr>
              <w:tabs>
                <w:tab w:val="right" w:pos="2839"/>
              </w:tabs>
              <w:rPr>
                <w:b w:val="0"/>
              </w:rPr>
            </w:pPr>
          </w:p>
        </w:tc>
        <w:tc>
          <w:tcPr>
            <w:tcW w:w="770" w:type="pct"/>
          </w:tcPr>
          <w:p w14:paraId="5046E9CA" w14:textId="645FC518" w:rsidR="005B6B43" w:rsidRDefault="005B6B43" w:rsidP="003927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96" w:type="pct"/>
          </w:tcPr>
          <w:p w14:paraId="4B83BE3A" w14:textId="77777777" w:rsidR="005B6B43" w:rsidRPr="00B614BA" w:rsidRDefault="005B6B43" w:rsidP="003927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7F6C" w14:paraId="02407576" w14:textId="77777777" w:rsidTr="00392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pct"/>
          </w:tcPr>
          <w:p w14:paraId="75AD9B5F" w14:textId="77777777" w:rsidR="005B6B43" w:rsidRDefault="005B6B43" w:rsidP="003927B0">
            <w:pPr>
              <w:rPr>
                <w:bCs w:val="0"/>
              </w:rPr>
            </w:pPr>
            <w:r>
              <w:rPr>
                <w:b w:val="0"/>
              </w:rPr>
              <w:t>Pre-Assessment</w:t>
            </w:r>
          </w:p>
          <w:p w14:paraId="202E887F" w14:textId="2342809D" w:rsidR="005B6B43" w:rsidRPr="00144AD5" w:rsidRDefault="005B6B43" w:rsidP="003927B0">
            <w:pPr>
              <w:rPr>
                <w:b w:val="0"/>
              </w:rPr>
            </w:pPr>
          </w:p>
        </w:tc>
        <w:tc>
          <w:tcPr>
            <w:tcW w:w="770" w:type="pct"/>
          </w:tcPr>
          <w:p w14:paraId="343722B7" w14:textId="77777777" w:rsidR="005B6B43" w:rsidRDefault="005B6B43" w:rsidP="00392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96" w:type="pct"/>
          </w:tcPr>
          <w:p w14:paraId="423B9142" w14:textId="77777777" w:rsidR="005B6B43" w:rsidRPr="001C076B" w:rsidRDefault="005B6B43" w:rsidP="00392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5B6B43" w14:paraId="7F830AE9" w14:textId="77777777" w:rsidTr="003927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pct"/>
          </w:tcPr>
          <w:p w14:paraId="7DE6D33B" w14:textId="69945472" w:rsidR="005B6B43" w:rsidRDefault="005B6B43" w:rsidP="003927B0">
            <w:pPr>
              <w:rPr>
                <w:bCs w:val="0"/>
              </w:rPr>
            </w:pPr>
            <w:r>
              <w:rPr>
                <w:b w:val="0"/>
              </w:rPr>
              <w:t>Participatory Learning Presentation</w:t>
            </w:r>
          </w:p>
          <w:p w14:paraId="1B427473" w14:textId="494CDA6E" w:rsidR="005B6B43" w:rsidRPr="00144AD5" w:rsidRDefault="005B6B43" w:rsidP="003927B0">
            <w:pPr>
              <w:rPr>
                <w:b w:val="0"/>
              </w:rPr>
            </w:pPr>
          </w:p>
        </w:tc>
        <w:tc>
          <w:tcPr>
            <w:tcW w:w="770" w:type="pct"/>
          </w:tcPr>
          <w:p w14:paraId="6D2F8905" w14:textId="3889ABD7" w:rsidR="005B6B43" w:rsidRDefault="005B6B43" w:rsidP="003927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96" w:type="pct"/>
          </w:tcPr>
          <w:p w14:paraId="53A86DA4" w14:textId="03CBFEB1" w:rsidR="005B6B43" w:rsidRPr="00924EB8" w:rsidRDefault="005B6B43" w:rsidP="003927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7F6C" w14:paraId="28A9C8DB" w14:textId="77777777" w:rsidTr="00392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pct"/>
          </w:tcPr>
          <w:p w14:paraId="6D474A03" w14:textId="78E51CF9" w:rsidR="005B6B43" w:rsidRDefault="005B6B43" w:rsidP="003927B0">
            <w:pPr>
              <w:rPr>
                <w:bCs w:val="0"/>
              </w:rPr>
            </w:pPr>
            <w:r>
              <w:rPr>
                <w:b w:val="0"/>
              </w:rPr>
              <w:t>Participatory Learning Activity</w:t>
            </w:r>
            <w:r w:rsidR="00184D40">
              <w:rPr>
                <w:b w:val="0"/>
              </w:rPr>
              <w:t xml:space="preserve"> 1</w:t>
            </w:r>
          </w:p>
          <w:p w14:paraId="614680C8" w14:textId="24648E2C" w:rsidR="005B6B43" w:rsidRPr="00144AD5" w:rsidRDefault="005B6B43" w:rsidP="003927B0">
            <w:pPr>
              <w:rPr>
                <w:b w:val="0"/>
              </w:rPr>
            </w:pPr>
          </w:p>
        </w:tc>
        <w:tc>
          <w:tcPr>
            <w:tcW w:w="770" w:type="pct"/>
          </w:tcPr>
          <w:p w14:paraId="44D97F99" w14:textId="14922A6E" w:rsidR="005B6B43" w:rsidRDefault="005B6B43" w:rsidP="00392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96" w:type="pct"/>
          </w:tcPr>
          <w:p w14:paraId="6700E6F9" w14:textId="43F6712A" w:rsidR="005B6B43" w:rsidRDefault="005B6B43" w:rsidP="00392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4D40" w14:paraId="1E4CFE01" w14:textId="77777777" w:rsidTr="003927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pct"/>
          </w:tcPr>
          <w:p w14:paraId="7FE0B19C" w14:textId="77777777" w:rsidR="00184D40" w:rsidRPr="009A34FB" w:rsidRDefault="00184D40" w:rsidP="003927B0">
            <w:pPr>
              <w:rPr>
                <w:bCs w:val="0"/>
                <w:color w:val="auto"/>
              </w:rPr>
            </w:pPr>
            <w:r w:rsidRPr="009A34FB">
              <w:rPr>
                <w:b w:val="0"/>
                <w:color w:val="auto"/>
              </w:rPr>
              <w:t>Participatory Learning Activity 2</w:t>
            </w:r>
          </w:p>
          <w:p w14:paraId="08C36D7C" w14:textId="7A789B09" w:rsidR="00184D40" w:rsidRDefault="00184D40" w:rsidP="003927B0">
            <w:pPr>
              <w:rPr>
                <w:b w:val="0"/>
              </w:rPr>
            </w:pPr>
          </w:p>
        </w:tc>
        <w:tc>
          <w:tcPr>
            <w:tcW w:w="770" w:type="pct"/>
          </w:tcPr>
          <w:p w14:paraId="4C4BD48F" w14:textId="77777777" w:rsidR="00184D40" w:rsidRDefault="00184D40" w:rsidP="003927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96" w:type="pct"/>
          </w:tcPr>
          <w:p w14:paraId="142659BA" w14:textId="77777777" w:rsidR="00184D40" w:rsidRDefault="00184D40" w:rsidP="003927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7F6C" w14:paraId="2E4407A6" w14:textId="77777777" w:rsidTr="00392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pct"/>
          </w:tcPr>
          <w:p w14:paraId="148B50B4" w14:textId="77777777" w:rsidR="005B6B43" w:rsidRDefault="005B6B43" w:rsidP="003927B0">
            <w:pPr>
              <w:rPr>
                <w:bCs w:val="0"/>
              </w:rPr>
            </w:pPr>
            <w:r>
              <w:rPr>
                <w:b w:val="0"/>
              </w:rPr>
              <w:t>Post-Assessment</w:t>
            </w:r>
          </w:p>
          <w:p w14:paraId="3FA3C662" w14:textId="40AEEA27" w:rsidR="005B6B43" w:rsidRPr="00943889" w:rsidRDefault="005B6B43" w:rsidP="003927B0">
            <w:pPr>
              <w:rPr>
                <w:b w:val="0"/>
              </w:rPr>
            </w:pPr>
          </w:p>
        </w:tc>
        <w:tc>
          <w:tcPr>
            <w:tcW w:w="770" w:type="pct"/>
          </w:tcPr>
          <w:p w14:paraId="2464454B" w14:textId="467270D6" w:rsidR="005B6B43" w:rsidRDefault="005B6B43" w:rsidP="00392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96" w:type="pct"/>
          </w:tcPr>
          <w:p w14:paraId="1A89A9CE" w14:textId="77777777" w:rsidR="005B6B43" w:rsidRDefault="005B6B43" w:rsidP="00392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7F6C" w14:paraId="76B57652" w14:textId="77777777" w:rsidTr="003927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pct"/>
          </w:tcPr>
          <w:p w14:paraId="02E62D8C" w14:textId="77777777" w:rsidR="005B6B43" w:rsidRDefault="005B6B43" w:rsidP="003927B0">
            <w:pPr>
              <w:rPr>
                <w:bCs w:val="0"/>
                <w:color w:val="auto"/>
              </w:rPr>
            </w:pPr>
            <w:r w:rsidRPr="008C08B8">
              <w:rPr>
                <w:b w:val="0"/>
                <w:color w:val="auto"/>
              </w:rPr>
              <w:t>Summary/Wrap up</w:t>
            </w:r>
          </w:p>
          <w:p w14:paraId="536DF6DA" w14:textId="1159AE8A" w:rsidR="005B6B43" w:rsidRPr="00797664" w:rsidRDefault="005B6B43" w:rsidP="003927B0">
            <w:pPr>
              <w:rPr>
                <w:b w:val="0"/>
              </w:rPr>
            </w:pPr>
          </w:p>
        </w:tc>
        <w:tc>
          <w:tcPr>
            <w:tcW w:w="770" w:type="pct"/>
          </w:tcPr>
          <w:p w14:paraId="7549E474" w14:textId="2F5FA865" w:rsidR="005B6B43" w:rsidRDefault="005B6B43" w:rsidP="003927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96" w:type="pct"/>
          </w:tcPr>
          <w:p w14:paraId="3413CD3D" w14:textId="6060402F" w:rsidR="005B6B43" w:rsidRPr="00C26A34" w:rsidRDefault="005B6B43" w:rsidP="003927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7F6C" w14:paraId="1FFA4D45" w14:textId="77777777" w:rsidTr="00392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pct"/>
          </w:tcPr>
          <w:p w14:paraId="2A892DD6" w14:textId="77777777" w:rsidR="005B6B43" w:rsidRPr="00797664" w:rsidRDefault="005B6B43" w:rsidP="003927B0">
            <w:pPr>
              <w:rPr>
                <w:b w:val="0"/>
              </w:rPr>
            </w:pPr>
          </w:p>
        </w:tc>
        <w:tc>
          <w:tcPr>
            <w:tcW w:w="770" w:type="pct"/>
          </w:tcPr>
          <w:p w14:paraId="6BB042EE" w14:textId="77777777" w:rsidR="005B6B43" w:rsidRDefault="005B6B43" w:rsidP="00392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96" w:type="pct"/>
          </w:tcPr>
          <w:p w14:paraId="64049CA5" w14:textId="77777777" w:rsidR="005B6B43" w:rsidRDefault="005B6B43" w:rsidP="00392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7F6C" w14:paraId="31634766" w14:textId="77777777" w:rsidTr="003927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pct"/>
          </w:tcPr>
          <w:p w14:paraId="6073160C" w14:textId="77777777" w:rsidR="005B6B43" w:rsidRPr="00797664" w:rsidRDefault="005B6B43" w:rsidP="003927B0">
            <w:pPr>
              <w:rPr>
                <w:b w:val="0"/>
              </w:rPr>
            </w:pPr>
          </w:p>
        </w:tc>
        <w:tc>
          <w:tcPr>
            <w:tcW w:w="770" w:type="pct"/>
          </w:tcPr>
          <w:p w14:paraId="3A21BD3A" w14:textId="77777777" w:rsidR="005B6B43" w:rsidRDefault="005B6B43" w:rsidP="003927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96" w:type="pct"/>
          </w:tcPr>
          <w:p w14:paraId="3B651F01" w14:textId="77777777" w:rsidR="005B6B43" w:rsidRPr="00FC47FD" w:rsidRDefault="005B6B43" w:rsidP="003927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187F6C" w14:paraId="361734D1" w14:textId="77777777" w:rsidTr="00392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pct"/>
          </w:tcPr>
          <w:p w14:paraId="48B6EC52" w14:textId="77777777" w:rsidR="005B6B43" w:rsidRPr="00FF0DCF" w:rsidRDefault="005B6B43" w:rsidP="003927B0">
            <w:pPr>
              <w:rPr>
                <w:b w:val="0"/>
                <w:color w:val="C00000"/>
              </w:rPr>
            </w:pPr>
          </w:p>
        </w:tc>
        <w:tc>
          <w:tcPr>
            <w:tcW w:w="770" w:type="pct"/>
          </w:tcPr>
          <w:p w14:paraId="2C94DE95" w14:textId="77777777" w:rsidR="005B6B43" w:rsidRPr="00FF0DCF" w:rsidRDefault="005B6B43" w:rsidP="00392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</w:rPr>
            </w:pPr>
          </w:p>
        </w:tc>
        <w:tc>
          <w:tcPr>
            <w:tcW w:w="2596" w:type="pct"/>
          </w:tcPr>
          <w:p w14:paraId="662BB6F8" w14:textId="77777777" w:rsidR="005B6B43" w:rsidRPr="00FF0DCF" w:rsidRDefault="005B6B43" w:rsidP="00392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</w:rPr>
            </w:pPr>
          </w:p>
        </w:tc>
      </w:tr>
      <w:bookmarkEnd w:id="0"/>
    </w:tbl>
    <w:p w14:paraId="4F790B32" w14:textId="357B2B70" w:rsidR="00184D40" w:rsidRDefault="00184D40" w:rsidP="005B6B43"/>
    <w:p w14:paraId="513E3ED4" w14:textId="77777777" w:rsidR="00184D40" w:rsidRDefault="00184D40">
      <w:r>
        <w:br w:type="page"/>
      </w:r>
    </w:p>
    <w:p w14:paraId="22EC0633" w14:textId="59F46582" w:rsidR="00187F6C" w:rsidRDefault="00184D40" w:rsidP="009A34FB">
      <w:pPr>
        <w:pStyle w:val="Heading2"/>
      </w:pPr>
      <w:r w:rsidRPr="00184D40">
        <w:lastRenderedPageBreak/>
        <w:t>SAMPLE</w:t>
      </w:r>
      <w:r w:rsidR="00446894">
        <w:t xml:space="preserve"> LESSON PLAN</w:t>
      </w:r>
      <w:r w:rsidRPr="00184D40">
        <w:br/>
      </w:r>
    </w:p>
    <w:tbl>
      <w:tblPr>
        <w:tblStyle w:val="GridTable6Colorful"/>
        <w:tblW w:w="5000" w:type="pct"/>
        <w:tblLook w:val="04A0" w:firstRow="1" w:lastRow="0" w:firstColumn="1" w:lastColumn="0" w:noHBand="0" w:noVBand="1"/>
      </w:tblPr>
      <w:tblGrid>
        <w:gridCol w:w="3054"/>
        <w:gridCol w:w="6296"/>
      </w:tblGrid>
      <w:tr w:rsidR="00187F6C" w:rsidRPr="00187F6C" w14:paraId="51DE98F9" w14:textId="77777777" w:rsidTr="003927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pct"/>
            <w:shd w:val="clear" w:color="auto" w:fill="595959" w:themeFill="text1" w:themeFillTint="A6"/>
          </w:tcPr>
          <w:p w14:paraId="53B6AACB" w14:textId="77777777" w:rsidR="00187F6C" w:rsidRPr="00187F6C" w:rsidRDefault="00187F6C" w:rsidP="003927B0">
            <w:pPr>
              <w:rPr>
                <w:color w:val="FFFFFF" w:themeColor="background1"/>
              </w:rPr>
            </w:pPr>
            <w:r w:rsidRPr="00187F6C">
              <w:rPr>
                <w:color w:val="FFFFFF" w:themeColor="background1"/>
              </w:rPr>
              <w:t>LESSON TITLE</w:t>
            </w:r>
          </w:p>
        </w:tc>
        <w:tc>
          <w:tcPr>
            <w:tcW w:w="3367" w:type="pct"/>
            <w:shd w:val="clear" w:color="auto" w:fill="595959" w:themeFill="text1" w:themeFillTint="A6"/>
          </w:tcPr>
          <w:p w14:paraId="21C3068A" w14:textId="55F50DBE" w:rsidR="00187F6C" w:rsidRPr="00187F6C" w:rsidRDefault="00187F6C" w:rsidP="003927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Cancer Information in the Media</w:t>
            </w:r>
          </w:p>
        </w:tc>
      </w:tr>
      <w:tr w:rsidR="00187F6C" w14:paraId="198F12FF" w14:textId="77777777" w:rsidTr="00392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pct"/>
          </w:tcPr>
          <w:p w14:paraId="639F752D" w14:textId="77777777" w:rsidR="00187F6C" w:rsidRPr="00187F6C" w:rsidRDefault="00187F6C" w:rsidP="003927B0">
            <w:pPr>
              <w:rPr>
                <w:b w:val="0"/>
                <w:color w:val="0D0D0D" w:themeColor="text1" w:themeTint="F2"/>
              </w:rPr>
            </w:pPr>
            <w:r w:rsidRPr="00187F6C">
              <w:rPr>
                <w:b w:val="0"/>
                <w:bCs w:val="0"/>
                <w:color w:val="0D0D0D" w:themeColor="text1" w:themeTint="F2"/>
              </w:rPr>
              <w:t>Week</w:t>
            </w:r>
            <w:r>
              <w:rPr>
                <w:b w:val="0"/>
                <w:bCs w:val="0"/>
                <w:color w:val="0D0D0D" w:themeColor="text1" w:themeTint="F2"/>
              </w:rPr>
              <w:t>/Day</w:t>
            </w:r>
          </w:p>
        </w:tc>
        <w:tc>
          <w:tcPr>
            <w:tcW w:w="3367" w:type="pct"/>
          </w:tcPr>
          <w:p w14:paraId="775F2EB0" w14:textId="4D90CF14" w:rsidR="00187F6C" w:rsidRPr="00446894" w:rsidRDefault="00187F6C" w:rsidP="00392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0000"/>
              </w:rPr>
            </w:pPr>
            <w:r w:rsidRPr="00446894">
              <w:rPr>
                <w:color w:val="800000"/>
              </w:rPr>
              <w:t>1/Monday</w:t>
            </w:r>
          </w:p>
        </w:tc>
      </w:tr>
      <w:tr w:rsidR="00187F6C" w:rsidRPr="00B614BA" w14:paraId="72B20BAD" w14:textId="77777777" w:rsidTr="003927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pct"/>
          </w:tcPr>
          <w:p w14:paraId="20D87A42" w14:textId="77777777" w:rsidR="00187F6C" w:rsidRPr="00187F6C" w:rsidRDefault="00187F6C" w:rsidP="003927B0">
            <w:pPr>
              <w:tabs>
                <w:tab w:val="right" w:pos="2839"/>
              </w:tabs>
              <w:rPr>
                <w:b w:val="0"/>
                <w:color w:val="0D0D0D" w:themeColor="text1" w:themeTint="F2"/>
              </w:rPr>
            </w:pPr>
            <w:r w:rsidRPr="00187F6C">
              <w:rPr>
                <w:b w:val="0"/>
                <w:color w:val="0D0D0D" w:themeColor="text1" w:themeTint="F2"/>
              </w:rPr>
              <w:t># Students</w:t>
            </w:r>
          </w:p>
        </w:tc>
        <w:tc>
          <w:tcPr>
            <w:tcW w:w="3367" w:type="pct"/>
          </w:tcPr>
          <w:p w14:paraId="2BD7039B" w14:textId="0E23303B" w:rsidR="00187F6C" w:rsidRPr="00446894" w:rsidRDefault="00187F6C" w:rsidP="003927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0000"/>
              </w:rPr>
            </w:pPr>
            <w:r w:rsidRPr="00446894">
              <w:rPr>
                <w:color w:val="800000"/>
              </w:rPr>
              <w:t>30</w:t>
            </w:r>
          </w:p>
        </w:tc>
      </w:tr>
      <w:tr w:rsidR="00187F6C" w:rsidRPr="001C076B" w14:paraId="3481EDEC" w14:textId="77777777" w:rsidTr="00392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pct"/>
          </w:tcPr>
          <w:p w14:paraId="3376D8CB" w14:textId="77777777" w:rsidR="00187F6C" w:rsidRPr="00187F6C" w:rsidRDefault="00187F6C" w:rsidP="003927B0">
            <w:pPr>
              <w:rPr>
                <w:b w:val="0"/>
                <w:color w:val="0D0D0D" w:themeColor="text1" w:themeTint="F2"/>
              </w:rPr>
            </w:pPr>
            <w:r w:rsidRPr="00187F6C">
              <w:rPr>
                <w:b w:val="0"/>
                <w:color w:val="0D0D0D" w:themeColor="text1" w:themeTint="F2"/>
              </w:rPr>
              <w:t>Duration</w:t>
            </w:r>
          </w:p>
        </w:tc>
        <w:tc>
          <w:tcPr>
            <w:tcW w:w="3367" w:type="pct"/>
          </w:tcPr>
          <w:p w14:paraId="7167C1C7" w14:textId="7B7AA9DA" w:rsidR="00187F6C" w:rsidRPr="00446894" w:rsidRDefault="00187F6C" w:rsidP="0018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0000"/>
              </w:rPr>
            </w:pPr>
            <w:r w:rsidRPr="00446894">
              <w:rPr>
                <w:color w:val="800000"/>
              </w:rPr>
              <w:t>50 minutes</w:t>
            </w:r>
          </w:p>
        </w:tc>
      </w:tr>
      <w:tr w:rsidR="00187F6C" w:rsidRPr="001C076B" w14:paraId="50C960C1" w14:textId="77777777" w:rsidTr="003927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pct"/>
          </w:tcPr>
          <w:p w14:paraId="77914FAC" w14:textId="77777777" w:rsidR="00187F6C" w:rsidRPr="00187F6C" w:rsidRDefault="00187F6C" w:rsidP="003927B0">
            <w:pPr>
              <w:rPr>
                <w:b w:val="0"/>
                <w:color w:val="0D0D0D" w:themeColor="text1" w:themeTint="F2"/>
              </w:rPr>
            </w:pPr>
            <w:r w:rsidRPr="00187F6C">
              <w:rPr>
                <w:b w:val="0"/>
                <w:color w:val="0D0D0D" w:themeColor="text1" w:themeTint="F2"/>
              </w:rPr>
              <w:t>Learning Outcomes</w:t>
            </w:r>
          </w:p>
        </w:tc>
        <w:tc>
          <w:tcPr>
            <w:tcW w:w="3367" w:type="pct"/>
          </w:tcPr>
          <w:p w14:paraId="13D9C953" w14:textId="77777777" w:rsidR="00187F6C" w:rsidRPr="00446894" w:rsidRDefault="00187F6C" w:rsidP="003927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0000"/>
              </w:rPr>
            </w:pPr>
            <w:r w:rsidRPr="00446894">
              <w:rPr>
                <w:color w:val="800000"/>
              </w:rPr>
              <w:t>Analyse cancer information presented in the media</w:t>
            </w:r>
            <w:r w:rsidR="00446894" w:rsidRPr="00446894">
              <w:rPr>
                <w:color w:val="800000"/>
              </w:rPr>
              <w:t xml:space="preserve"> for scientific validity and accuracy.</w:t>
            </w:r>
          </w:p>
          <w:p w14:paraId="1CAA6AA1" w14:textId="777541B4" w:rsidR="00446894" w:rsidRPr="00446894" w:rsidRDefault="00446894" w:rsidP="003927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0000"/>
              </w:rPr>
            </w:pPr>
            <w:r w:rsidRPr="00446894">
              <w:rPr>
                <w:color w:val="800000"/>
              </w:rPr>
              <w:t>Identify reliable online sources of cancer information.</w:t>
            </w:r>
          </w:p>
        </w:tc>
      </w:tr>
      <w:tr w:rsidR="00187F6C" w:rsidRPr="00924EB8" w14:paraId="7EC6FE9F" w14:textId="77777777" w:rsidTr="00392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pct"/>
          </w:tcPr>
          <w:p w14:paraId="5891A3C7" w14:textId="77777777" w:rsidR="00187F6C" w:rsidRPr="00187F6C" w:rsidRDefault="00187F6C" w:rsidP="003927B0">
            <w:pPr>
              <w:rPr>
                <w:b w:val="0"/>
                <w:color w:val="0D0D0D" w:themeColor="text1" w:themeTint="F2"/>
              </w:rPr>
            </w:pPr>
            <w:r w:rsidRPr="00187F6C">
              <w:rPr>
                <w:b w:val="0"/>
                <w:color w:val="0D0D0D" w:themeColor="text1" w:themeTint="F2"/>
              </w:rPr>
              <w:t>Materials</w:t>
            </w:r>
          </w:p>
        </w:tc>
        <w:tc>
          <w:tcPr>
            <w:tcW w:w="3367" w:type="pct"/>
          </w:tcPr>
          <w:p w14:paraId="1613BAEA" w14:textId="77777777" w:rsidR="00187F6C" w:rsidRPr="00446894" w:rsidRDefault="00446894" w:rsidP="00392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0000"/>
              </w:rPr>
            </w:pPr>
            <w:r w:rsidRPr="00446894">
              <w:rPr>
                <w:color w:val="800000"/>
              </w:rPr>
              <w:t>PowerPoint slides</w:t>
            </w:r>
          </w:p>
          <w:p w14:paraId="5498D6E9" w14:textId="77777777" w:rsidR="00446894" w:rsidRPr="00446894" w:rsidRDefault="00446894" w:rsidP="00392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0000"/>
              </w:rPr>
            </w:pPr>
            <w:r w:rsidRPr="00446894">
              <w:rPr>
                <w:color w:val="800000"/>
              </w:rPr>
              <w:t>Whiteboard (physical or virtual depending on the class setting)</w:t>
            </w:r>
          </w:p>
          <w:p w14:paraId="6644F710" w14:textId="247425AC" w:rsidR="00446894" w:rsidRPr="00446894" w:rsidRDefault="00446894" w:rsidP="00392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0000"/>
              </w:rPr>
            </w:pPr>
            <w:r w:rsidRPr="00446894">
              <w:rPr>
                <w:color w:val="800000"/>
              </w:rPr>
              <w:t>Scenarios and questions provided on LMS</w:t>
            </w:r>
          </w:p>
        </w:tc>
      </w:tr>
      <w:tr w:rsidR="00187F6C" w:rsidRPr="00FF0DCF" w14:paraId="5E57137A" w14:textId="77777777" w:rsidTr="003927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pct"/>
          </w:tcPr>
          <w:p w14:paraId="3323037D" w14:textId="77777777" w:rsidR="00187F6C" w:rsidRPr="00FF0DCF" w:rsidRDefault="00187F6C" w:rsidP="003927B0">
            <w:pPr>
              <w:rPr>
                <w:b w:val="0"/>
                <w:color w:val="C00000"/>
              </w:rPr>
            </w:pPr>
          </w:p>
        </w:tc>
        <w:tc>
          <w:tcPr>
            <w:tcW w:w="3367" w:type="pct"/>
          </w:tcPr>
          <w:p w14:paraId="61499146" w14:textId="77777777" w:rsidR="00187F6C" w:rsidRPr="00FF0DCF" w:rsidRDefault="00187F6C" w:rsidP="003927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</w:p>
        </w:tc>
      </w:tr>
    </w:tbl>
    <w:p w14:paraId="2F7AE81F" w14:textId="77777777" w:rsidR="00187F6C" w:rsidRPr="00187F6C" w:rsidRDefault="00187F6C" w:rsidP="00187F6C">
      <w:bookmarkStart w:id="1" w:name="_GoBack"/>
      <w:bookmarkEnd w:id="1"/>
    </w:p>
    <w:tbl>
      <w:tblPr>
        <w:tblStyle w:val="GridTable6Colorful"/>
        <w:tblW w:w="5000" w:type="pct"/>
        <w:tblLook w:val="04A0" w:firstRow="1" w:lastRow="0" w:firstColumn="1" w:lastColumn="0" w:noHBand="0" w:noVBand="1"/>
      </w:tblPr>
      <w:tblGrid>
        <w:gridCol w:w="3055"/>
        <w:gridCol w:w="1440"/>
        <w:gridCol w:w="4855"/>
      </w:tblGrid>
      <w:tr w:rsidR="00184D40" w14:paraId="2D933BF5" w14:textId="77777777" w:rsidTr="003927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pct"/>
          </w:tcPr>
          <w:p w14:paraId="0F16943A" w14:textId="77777777" w:rsidR="00184D40" w:rsidRDefault="00184D40" w:rsidP="003927B0">
            <w:r>
              <w:t>Item</w:t>
            </w:r>
          </w:p>
        </w:tc>
        <w:tc>
          <w:tcPr>
            <w:tcW w:w="770" w:type="pct"/>
          </w:tcPr>
          <w:p w14:paraId="70413638" w14:textId="77777777" w:rsidR="00184D40" w:rsidRDefault="00184D40" w:rsidP="003927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Timing</w:t>
            </w:r>
          </w:p>
        </w:tc>
        <w:tc>
          <w:tcPr>
            <w:tcW w:w="2596" w:type="pct"/>
          </w:tcPr>
          <w:p w14:paraId="10C9ECEF" w14:textId="77777777" w:rsidR="00184D40" w:rsidRDefault="00184D40" w:rsidP="003927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Details</w:t>
            </w:r>
          </w:p>
        </w:tc>
      </w:tr>
      <w:tr w:rsidR="00184D40" w14:paraId="23A8106C" w14:textId="77777777" w:rsidTr="00392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pct"/>
          </w:tcPr>
          <w:p w14:paraId="046FE326" w14:textId="77777777" w:rsidR="00184D40" w:rsidRPr="008C08B8" w:rsidRDefault="00184D40" w:rsidP="003927B0">
            <w:pPr>
              <w:rPr>
                <w:bCs w:val="0"/>
              </w:rPr>
            </w:pPr>
            <w:r w:rsidRPr="008C08B8">
              <w:rPr>
                <w:b w:val="0"/>
              </w:rPr>
              <w:t>Bridge-in</w:t>
            </w:r>
          </w:p>
          <w:p w14:paraId="5369E4AC" w14:textId="77777777" w:rsidR="00184D40" w:rsidRDefault="00184D40" w:rsidP="003927B0">
            <w:pPr>
              <w:rPr>
                <w:bCs w:val="0"/>
                <w:color w:val="C00000"/>
              </w:rPr>
            </w:pPr>
          </w:p>
          <w:p w14:paraId="7783B743" w14:textId="1C6EBD31" w:rsidR="00446894" w:rsidRDefault="00902587" w:rsidP="003927B0">
            <w:pPr>
              <w:rPr>
                <w:bCs w:val="0"/>
                <w:color w:val="800000"/>
              </w:rPr>
            </w:pPr>
            <w:r>
              <w:rPr>
                <w:b w:val="0"/>
                <w:color w:val="800000"/>
              </w:rPr>
              <w:t>Cancer info samples (</w:t>
            </w:r>
            <w:r w:rsidR="00446894">
              <w:rPr>
                <w:b w:val="0"/>
                <w:color w:val="800000"/>
              </w:rPr>
              <w:t>3</w:t>
            </w:r>
            <w:r w:rsidR="00184D40" w:rsidRPr="00184D40">
              <w:rPr>
                <w:b w:val="0"/>
                <w:color w:val="800000"/>
              </w:rPr>
              <w:t xml:space="preserve"> slide</w:t>
            </w:r>
            <w:r w:rsidR="00446894">
              <w:rPr>
                <w:b w:val="0"/>
                <w:color w:val="800000"/>
              </w:rPr>
              <w:t>s</w:t>
            </w:r>
            <w:r>
              <w:rPr>
                <w:b w:val="0"/>
                <w:color w:val="800000"/>
              </w:rPr>
              <w:t>)</w:t>
            </w:r>
            <w:r w:rsidR="00184D40" w:rsidRPr="00184D40">
              <w:rPr>
                <w:b w:val="0"/>
                <w:color w:val="800000"/>
              </w:rPr>
              <w:t>;</w:t>
            </w:r>
          </w:p>
          <w:p w14:paraId="20767959" w14:textId="0FAEDD55" w:rsidR="00184D40" w:rsidRPr="00184D40" w:rsidRDefault="00446894" w:rsidP="003927B0">
            <w:pPr>
              <w:rPr>
                <w:bCs w:val="0"/>
                <w:color w:val="800000"/>
              </w:rPr>
            </w:pPr>
            <w:r>
              <w:rPr>
                <w:b w:val="0"/>
                <w:color w:val="800000"/>
              </w:rPr>
              <w:t>T-P-S instru</w:t>
            </w:r>
            <w:r w:rsidR="00902587">
              <w:rPr>
                <w:b w:val="0"/>
                <w:color w:val="800000"/>
              </w:rPr>
              <w:t>c</w:t>
            </w:r>
            <w:r>
              <w:rPr>
                <w:b w:val="0"/>
                <w:color w:val="800000"/>
              </w:rPr>
              <w:t>tions</w:t>
            </w:r>
            <w:r w:rsidR="00902587">
              <w:rPr>
                <w:b w:val="0"/>
                <w:color w:val="800000"/>
              </w:rPr>
              <w:t xml:space="preserve"> (1 slide)</w:t>
            </w:r>
            <w:r w:rsidR="00184D40" w:rsidRPr="00184D40">
              <w:rPr>
                <w:b w:val="0"/>
                <w:color w:val="800000"/>
              </w:rPr>
              <w:t xml:space="preserve"> </w:t>
            </w:r>
          </w:p>
          <w:p w14:paraId="20075A90" w14:textId="77777777" w:rsidR="00184D40" w:rsidRDefault="00184D40" w:rsidP="003927B0">
            <w:pPr>
              <w:rPr>
                <w:color w:val="800000"/>
              </w:rPr>
            </w:pPr>
            <w:r w:rsidRPr="00184D40">
              <w:rPr>
                <w:b w:val="0"/>
                <w:bCs w:val="0"/>
                <w:color w:val="800000"/>
              </w:rPr>
              <w:t>use digital timer to keep on track;</w:t>
            </w:r>
          </w:p>
          <w:p w14:paraId="0C11DFB8" w14:textId="1B1DC9CB" w:rsidR="00902587" w:rsidRPr="00902587" w:rsidRDefault="00902587" w:rsidP="003927B0">
            <w:pPr>
              <w:rPr>
                <w:b w:val="0"/>
                <w:bCs w:val="0"/>
                <w:color w:val="800000"/>
              </w:rPr>
            </w:pPr>
            <w:r>
              <w:rPr>
                <w:b w:val="0"/>
                <w:bCs w:val="0"/>
                <w:color w:val="800000"/>
              </w:rPr>
              <w:t>reveal answers (1 slide)</w:t>
            </w:r>
          </w:p>
        </w:tc>
        <w:tc>
          <w:tcPr>
            <w:tcW w:w="770" w:type="pct"/>
          </w:tcPr>
          <w:p w14:paraId="24C056CF" w14:textId="77777777" w:rsidR="00184D40" w:rsidRPr="00184D40" w:rsidRDefault="00184D40" w:rsidP="00392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0000"/>
              </w:rPr>
            </w:pPr>
            <w:r w:rsidRPr="00184D40">
              <w:rPr>
                <w:color w:val="800000"/>
              </w:rPr>
              <w:t>5 minutes</w:t>
            </w:r>
          </w:p>
          <w:p w14:paraId="01CF0930" w14:textId="77777777" w:rsidR="00184D40" w:rsidRPr="00184D40" w:rsidRDefault="00184D40" w:rsidP="00392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0000"/>
              </w:rPr>
            </w:pPr>
            <w:r w:rsidRPr="00184D40">
              <w:rPr>
                <w:color w:val="800000"/>
              </w:rPr>
              <w:t>(2:00 – 2:05)</w:t>
            </w:r>
          </w:p>
        </w:tc>
        <w:tc>
          <w:tcPr>
            <w:tcW w:w="2596" w:type="pct"/>
          </w:tcPr>
          <w:p w14:paraId="7EA01C93" w14:textId="77777777" w:rsidR="00184D40" w:rsidRPr="00184D40" w:rsidRDefault="00184D40" w:rsidP="00392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0000"/>
              </w:rPr>
            </w:pPr>
            <w:r w:rsidRPr="00184D40">
              <w:rPr>
                <w:color w:val="800000"/>
              </w:rPr>
              <w:t>Combining Bridge with Pre-assessment</w:t>
            </w:r>
          </w:p>
          <w:p w14:paraId="5F751EB3" w14:textId="77777777" w:rsidR="00184D40" w:rsidRPr="00184D40" w:rsidRDefault="00184D40" w:rsidP="00392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0000"/>
              </w:rPr>
            </w:pPr>
          </w:p>
          <w:p w14:paraId="2B27AE24" w14:textId="1F4FA648" w:rsidR="00184D40" w:rsidRPr="00184D40" w:rsidRDefault="00446894" w:rsidP="00392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0000"/>
              </w:rPr>
            </w:pPr>
            <w:r>
              <w:rPr>
                <w:color w:val="800000"/>
              </w:rPr>
              <w:t>Fact or Myth</w:t>
            </w:r>
            <w:r w:rsidR="00184D40" w:rsidRPr="00184D40">
              <w:rPr>
                <w:color w:val="800000"/>
              </w:rPr>
              <w:t>?</w:t>
            </w:r>
          </w:p>
          <w:p w14:paraId="2C50713F" w14:textId="1CEEE3B2" w:rsidR="00184D40" w:rsidRDefault="00184D40" w:rsidP="00392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0000"/>
              </w:rPr>
            </w:pPr>
            <w:r w:rsidRPr="00184D40">
              <w:rPr>
                <w:color w:val="800000"/>
              </w:rPr>
              <w:t>Think-Pair-Share</w:t>
            </w:r>
            <w:r w:rsidR="00446894">
              <w:rPr>
                <w:color w:val="800000"/>
              </w:rPr>
              <w:t xml:space="preserve"> – Given 3 examples of information about cancer in the media, determine whether each is a fact or a myth.</w:t>
            </w:r>
          </w:p>
          <w:p w14:paraId="72C27205" w14:textId="77777777" w:rsidR="00446894" w:rsidRPr="00184D40" w:rsidRDefault="00446894" w:rsidP="00392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0000"/>
              </w:rPr>
            </w:pPr>
          </w:p>
          <w:p w14:paraId="25155362" w14:textId="625F584F" w:rsidR="00184D40" w:rsidRPr="00184D40" w:rsidRDefault="00184D40" w:rsidP="00392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0000"/>
              </w:rPr>
            </w:pPr>
            <w:r w:rsidRPr="00184D40">
              <w:rPr>
                <w:color w:val="800000"/>
              </w:rPr>
              <w:t>1 minute</w:t>
            </w:r>
            <w:r w:rsidR="00446894">
              <w:rPr>
                <w:color w:val="800000"/>
              </w:rPr>
              <w:t xml:space="preserve"> to</w:t>
            </w:r>
            <w:r w:rsidRPr="00184D40">
              <w:rPr>
                <w:color w:val="800000"/>
              </w:rPr>
              <w:t xml:space="preserve"> think and </w:t>
            </w:r>
            <w:r w:rsidR="00446894">
              <w:rPr>
                <w:color w:val="800000"/>
              </w:rPr>
              <w:t>note ideas individually</w:t>
            </w:r>
          </w:p>
          <w:p w14:paraId="3E2C93BE" w14:textId="1AF9C46C" w:rsidR="00184D40" w:rsidRPr="00184D40" w:rsidRDefault="00184D40" w:rsidP="00392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0000"/>
              </w:rPr>
            </w:pPr>
            <w:r w:rsidRPr="00184D40">
              <w:rPr>
                <w:color w:val="800000"/>
              </w:rPr>
              <w:t>2 minutes to share ideas with partner</w:t>
            </w:r>
            <w:r w:rsidR="00446894">
              <w:rPr>
                <w:color w:val="800000"/>
              </w:rPr>
              <w:t xml:space="preserve"> and come to consensus</w:t>
            </w:r>
          </w:p>
          <w:p w14:paraId="4F2CC241" w14:textId="4759D3E9" w:rsidR="00184D40" w:rsidRPr="00184D40" w:rsidRDefault="00184D40" w:rsidP="00392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0000"/>
              </w:rPr>
            </w:pPr>
            <w:r w:rsidRPr="00184D40">
              <w:rPr>
                <w:color w:val="800000"/>
              </w:rPr>
              <w:t>3 minutes to share</w:t>
            </w:r>
            <w:r w:rsidR="00446894">
              <w:rPr>
                <w:color w:val="800000"/>
              </w:rPr>
              <w:t>/debrief</w:t>
            </w:r>
            <w:r w:rsidRPr="00184D40">
              <w:rPr>
                <w:color w:val="800000"/>
              </w:rPr>
              <w:t xml:space="preserve"> with class</w:t>
            </w:r>
          </w:p>
          <w:p w14:paraId="0325167A" w14:textId="77777777" w:rsidR="00184D40" w:rsidRPr="00184D40" w:rsidRDefault="00184D40" w:rsidP="00392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0000"/>
              </w:rPr>
            </w:pPr>
          </w:p>
          <w:p w14:paraId="22858953" w14:textId="5890ECFA" w:rsidR="00902587" w:rsidRDefault="00902587" w:rsidP="00392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0000"/>
              </w:rPr>
            </w:pPr>
            <w:r>
              <w:rPr>
                <w:color w:val="800000"/>
              </w:rPr>
              <w:t>Reveal fact or myth for each item</w:t>
            </w:r>
          </w:p>
          <w:p w14:paraId="4AE00BC3" w14:textId="77777777" w:rsidR="00902587" w:rsidRDefault="00902587" w:rsidP="00392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0000"/>
              </w:rPr>
            </w:pPr>
          </w:p>
          <w:p w14:paraId="0B1E4775" w14:textId="60D33AD9" w:rsidR="00184D40" w:rsidRPr="00184D40" w:rsidRDefault="00184D40" w:rsidP="00392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0000"/>
              </w:rPr>
            </w:pPr>
            <w:r w:rsidRPr="00184D40">
              <w:rPr>
                <w:color w:val="800000"/>
              </w:rPr>
              <w:t>(you can include more detailed instructions here if it helps you with your lesson)</w:t>
            </w:r>
          </w:p>
        </w:tc>
      </w:tr>
      <w:tr w:rsidR="00184D40" w14:paraId="62B179F3" w14:textId="77777777" w:rsidTr="003927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pct"/>
          </w:tcPr>
          <w:p w14:paraId="018ACC91" w14:textId="77777777" w:rsidR="00184D40" w:rsidRDefault="00184D40" w:rsidP="003927B0">
            <w:pPr>
              <w:tabs>
                <w:tab w:val="right" w:pos="2839"/>
              </w:tabs>
              <w:rPr>
                <w:bCs w:val="0"/>
              </w:rPr>
            </w:pPr>
            <w:r w:rsidRPr="008C08B8">
              <w:rPr>
                <w:b w:val="0"/>
              </w:rPr>
              <w:t>Outcomes</w:t>
            </w:r>
            <w:r>
              <w:rPr>
                <w:b w:val="0"/>
              </w:rPr>
              <w:tab/>
            </w:r>
          </w:p>
          <w:p w14:paraId="44D6752C" w14:textId="77777777" w:rsidR="00184D40" w:rsidRPr="008C08B8" w:rsidRDefault="00184D40" w:rsidP="003927B0">
            <w:pPr>
              <w:tabs>
                <w:tab w:val="right" w:pos="2839"/>
              </w:tabs>
              <w:rPr>
                <w:b w:val="0"/>
              </w:rPr>
            </w:pPr>
            <w:r w:rsidRPr="00184D40">
              <w:rPr>
                <w:b w:val="0"/>
                <w:color w:val="800000"/>
              </w:rPr>
              <w:t>(1 slide)</w:t>
            </w:r>
          </w:p>
        </w:tc>
        <w:tc>
          <w:tcPr>
            <w:tcW w:w="770" w:type="pct"/>
          </w:tcPr>
          <w:p w14:paraId="7259F00D" w14:textId="77777777" w:rsidR="00184D40" w:rsidRDefault="00184D40" w:rsidP="003927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4D40">
              <w:rPr>
                <w:color w:val="800000"/>
              </w:rPr>
              <w:t>2 minutes (2:05 – 2:07)</w:t>
            </w:r>
          </w:p>
        </w:tc>
        <w:tc>
          <w:tcPr>
            <w:tcW w:w="2596" w:type="pct"/>
          </w:tcPr>
          <w:p w14:paraId="6539E852" w14:textId="5A187823" w:rsidR="00446894" w:rsidRPr="00446894" w:rsidRDefault="00446894" w:rsidP="00446894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0000"/>
              </w:rPr>
            </w:pPr>
            <w:r w:rsidRPr="00446894">
              <w:rPr>
                <w:color w:val="800000"/>
              </w:rPr>
              <w:t>Analyse cancer information presented in the media for scientific validity and accuracy.</w:t>
            </w:r>
          </w:p>
          <w:p w14:paraId="7F5B0A92" w14:textId="2C82CA10" w:rsidR="00184D40" w:rsidRPr="00446894" w:rsidRDefault="00446894" w:rsidP="00446894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46894">
              <w:rPr>
                <w:color w:val="800000"/>
              </w:rPr>
              <w:t>Identify reliable online sources of cancer information.</w:t>
            </w:r>
          </w:p>
        </w:tc>
      </w:tr>
      <w:tr w:rsidR="00184D40" w14:paraId="7F506C5F" w14:textId="77777777" w:rsidTr="00392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pct"/>
          </w:tcPr>
          <w:p w14:paraId="4DA0434E" w14:textId="77777777" w:rsidR="00184D40" w:rsidRDefault="00184D40" w:rsidP="003927B0">
            <w:pPr>
              <w:rPr>
                <w:bCs w:val="0"/>
              </w:rPr>
            </w:pPr>
            <w:r>
              <w:rPr>
                <w:b w:val="0"/>
              </w:rPr>
              <w:t>Pre-Assessment</w:t>
            </w:r>
          </w:p>
          <w:p w14:paraId="1842F3FC" w14:textId="77777777" w:rsidR="00184D40" w:rsidRPr="00144AD5" w:rsidRDefault="00184D40" w:rsidP="003927B0">
            <w:pPr>
              <w:rPr>
                <w:b w:val="0"/>
              </w:rPr>
            </w:pPr>
            <w:r w:rsidRPr="00184D40">
              <w:rPr>
                <w:b w:val="0"/>
                <w:color w:val="800000"/>
              </w:rPr>
              <w:t>(done with bridge in)</w:t>
            </w:r>
          </w:p>
        </w:tc>
        <w:tc>
          <w:tcPr>
            <w:tcW w:w="770" w:type="pct"/>
          </w:tcPr>
          <w:p w14:paraId="5B96CC8F" w14:textId="77777777" w:rsidR="00184D40" w:rsidRDefault="00184D40" w:rsidP="00392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96" w:type="pct"/>
          </w:tcPr>
          <w:p w14:paraId="433264C3" w14:textId="77777777" w:rsidR="00184D40" w:rsidRPr="001C076B" w:rsidRDefault="00184D40" w:rsidP="00392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184D40" w14:paraId="05EB29B8" w14:textId="77777777" w:rsidTr="003927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pct"/>
          </w:tcPr>
          <w:p w14:paraId="4B5A690E" w14:textId="77777777" w:rsidR="00184D40" w:rsidRDefault="00184D40" w:rsidP="003927B0">
            <w:pPr>
              <w:rPr>
                <w:bCs w:val="0"/>
              </w:rPr>
            </w:pPr>
            <w:r>
              <w:rPr>
                <w:b w:val="0"/>
              </w:rPr>
              <w:t>Participatory Learning – Interactive Presentation</w:t>
            </w:r>
          </w:p>
          <w:p w14:paraId="667D1154" w14:textId="6438E35A" w:rsidR="00184D40" w:rsidRPr="00144AD5" w:rsidRDefault="00184D40" w:rsidP="003927B0">
            <w:pPr>
              <w:rPr>
                <w:b w:val="0"/>
              </w:rPr>
            </w:pPr>
            <w:r w:rsidRPr="00184D40">
              <w:rPr>
                <w:b w:val="0"/>
                <w:color w:val="800000"/>
              </w:rPr>
              <w:t>(</w:t>
            </w:r>
            <w:r w:rsidR="00902587">
              <w:rPr>
                <w:b w:val="0"/>
                <w:color w:val="800000"/>
              </w:rPr>
              <w:t>6</w:t>
            </w:r>
            <w:r w:rsidRPr="00184D40">
              <w:rPr>
                <w:b w:val="0"/>
                <w:color w:val="800000"/>
              </w:rPr>
              <w:t xml:space="preserve"> slides)</w:t>
            </w:r>
          </w:p>
        </w:tc>
        <w:tc>
          <w:tcPr>
            <w:tcW w:w="770" w:type="pct"/>
          </w:tcPr>
          <w:p w14:paraId="670EBC26" w14:textId="2D5C264A" w:rsidR="00184D40" w:rsidRPr="00184D40" w:rsidRDefault="00184D40" w:rsidP="003927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0000"/>
              </w:rPr>
            </w:pPr>
            <w:r w:rsidRPr="00184D40">
              <w:rPr>
                <w:color w:val="800000"/>
              </w:rPr>
              <w:t>1</w:t>
            </w:r>
            <w:r w:rsidR="00446894">
              <w:rPr>
                <w:color w:val="800000"/>
              </w:rPr>
              <w:t>2</w:t>
            </w:r>
            <w:r w:rsidRPr="00184D40">
              <w:rPr>
                <w:color w:val="800000"/>
              </w:rPr>
              <w:t xml:space="preserve"> minutes</w:t>
            </w:r>
          </w:p>
          <w:p w14:paraId="3B54E894" w14:textId="586C4BDE" w:rsidR="00184D40" w:rsidRDefault="00184D40" w:rsidP="003927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4D40">
              <w:rPr>
                <w:color w:val="800000"/>
              </w:rPr>
              <w:t>(2:07– 2:</w:t>
            </w:r>
            <w:r w:rsidR="00446894">
              <w:rPr>
                <w:color w:val="800000"/>
              </w:rPr>
              <w:t>19</w:t>
            </w:r>
            <w:r w:rsidRPr="00184D40">
              <w:rPr>
                <w:color w:val="800000"/>
              </w:rPr>
              <w:t>)</w:t>
            </w:r>
          </w:p>
        </w:tc>
        <w:tc>
          <w:tcPr>
            <w:tcW w:w="2596" w:type="pct"/>
          </w:tcPr>
          <w:p w14:paraId="436B4963" w14:textId="77777777" w:rsidR="00184D40" w:rsidRPr="00184D40" w:rsidRDefault="00184D40" w:rsidP="003927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0000"/>
              </w:rPr>
            </w:pPr>
            <w:proofErr w:type="spellStart"/>
            <w:r w:rsidRPr="00184D40">
              <w:rPr>
                <w:color w:val="800000"/>
              </w:rPr>
              <w:t>Powerpoint</w:t>
            </w:r>
            <w:proofErr w:type="spellEnd"/>
            <w:r w:rsidRPr="00184D40">
              <w:rPr>
                <w:color w:val="800000"/>
              </w:rPr>
              <w:t xml:space="preserve"> presentation – ask students to fill in blanks in their version; questions for students built into presentation</w:t>
            </w:r>
          </w:p>
        </w:tc>
      </w:tr>
      <w:tr w:rsidR="00184D40" w14:paraId="49BC5960" w14:textId="77777777" w:rsidTr="00392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pct"/>
          </w:tcPr>
          <w:p w14:paraId="29AC27A6" w14:textId="77777777" w:rsidR="00184D40" w:rsidRDefault="00184D40" w:rsidP="003927B0">
            <w:pPr>
              <w:rPr>
                <w:bCs w:val="0"/>
              </w:rPr>
            </w:pPr>
            <w:r>
              <w:rPr>
                <w:b w:val="0"/>
              </w:rPr>
              <w:lastRenderedPageBreak/>
              <w:t>Participatory Learning Activity</w:t>
            </w:r>
          </w:p>
          <w:p w14:paraId="4C79E0CC" w14:textId="77777777" w:rsidR="00184D40" w:rsidRPr="00144AD5" w:rsidRDefault="00184D40" w:rsidP="003927B0">
            <w:pPr>
              <w:rPr>
                <w:b w:val="0"/>
              </w:rPr>
            </w:pPr>
            <w:r w:rsidRPr="00184D40">
              <w:rPr>
                <w:b w:val="0"/>
                <w:color w:val="800000"/>
              </w:rPr>
              <w:t>(case scenario and questions)</w:t>
            </w:r>
          </w:p>
        </w:tc>
        <w:tc>
          <w:tcPr>
            <w:tcW w:w="770" w:type="pct"/>
          </w:tcPr>
          <w:p w14:paraId="7AB1D59C" w14:textId="492E6A28" w:rsidR="00184D40" w:rsidRPr="00184D40" w:rsidRDefault="00184D40" w:rsidP="00392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0000"/>
              </w:rPr>
            </w:pPr>
            <w:r w:rsidRPr="00184D40">
              <w:rPr>
                <w:color w:val="800000"/>
              </w:rPr>
              <w:t>1</w:t>
            </w:r>
            <w:r w:rsidR="00446894">
              <w:rPr>
                <w:color w:val="800000"/>
              </w:rPr>
              <w:t>5</w:t>
            </w:r>
            <w:r w:rsidRPr="00184D40">
              <w:rPr>
                <w:color w:val="800000"/>
              </w:rPr>
              <w:t xml:space="preserve"> minutes</w:t>
            </w:r>
          </w:p>
          <w:p w14:paraId="135CCA45" w14:textId="40471760" w:rsidR="00184D40" w:rsidRPr="00184D40" w:rsidRDefault="00184D40" w:rsidP="00392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0000"/>
              </w:rPr>
            </w:pPr>
            <w:r w:rsidRPr="00184D40">
              <w:rPr>
                <w:color w:val="800000"/>
              </w:rPr>
              <w:t>(2:</w:t>
            </w:r>
            <w:r w:rsidR="00446894">
              <w:rPr>
                <w:color w:val="800000"/>
              </w:rPr>
              <w:t>19</w:t>
            </w:r>
            <w:r w:rsidRPr="00184D40">
              <w:rPr>
                <w:color w:val="800000"/>
              </w:rPr>
              <w:t xml:space="preserve"> – 2:3</w:t>
            </w:r>
            <w:r w:rsidR="00446894">
              <w:rPr>
                <w:color w:val="800000"/>
              </w:rPr>
              <w:t>4</w:t>
            </w:r>
            <w:r w:rsidRPr="00184D40">
              <w:rPr>
                <w:color w:val="800000"/>
              </w:rPr>
              <w:t>)</w:t>
            </w:r>
          </w:p>
        </w:tc>
        <w:tc>
          <w:tcPr>
            <w:tcW w:w="2596" w:type="pct"/>
          </w:tcPr>
          <w:p w14:paraId="69C871A3" w14:textId="29D594FC" w:rsidR="00184D40" w:rsidRPr="00184D40" w:rsidRDefault="00184D40" w:rsidP="00392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0000"/>
              </w:rPr>
            </w:pPr>
            <w:r w:rsidRPr="00184D40">
              <w:rPr>
                <w:color w:val="800000"/>
              </w:rPr>
              <w:t>Scenario questions – 2 scenarios provided to the class.  In groups of 4</w:t>
            </w:r>
            <w:r w:rsidR="00446894">
              <w:rPr>
                <w:color w:val="800000"/>
              </w:rPr>
              <w:t>-5</w:t>
            </w:r>
            <w:r w:rsidRPr="00184D40">
              <w:rPr>
                <w:color w:val="800000"/>
              </w:rPr>
              <w:t xml:space="preserve"> discuss the questions for 1 scenario</w:t>
            </w:r>
          </w:p>
        </w:tc>
      </w:tr>
      <w:tr w:rsidR="00184D40" w14:paraId="1AAC5A19" w14:textId="77777777" w:rsidTr="003927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pct"/>
          </w:tcPr>
          <w:p w14:paraId="59BD8593" w14:textId="77777777" w:rsidR="00184D40" w:rsidRDefault="00184D40" w:rsidP="003927B0">
            <w:pPr>
              <w:rPr>
                <w:bCs w:val="0"/>
              </w:rPr>
            </w:pPr>
            <w:r>
              <w:rPr>
                <w:b w:val="0"/>
              </w:rPr>
              <w:t>Post-Assessment</w:t>
            </w:r>
          </w:p>
          <w:p w14:paraId="56BA401A" w14:textId="77777777" w:rsidR="00184D40" w:rsidRPr="00943889" w:rsidRDefault="00184D40" w:rsidP="003927B0">
            <w:pPr>
              <w:rPr>
                <w:b w:val="0"/>
              </w:rPr>
            </w:pPr>
            <w:r w:rsidRPr="00184D40">
              <w:rPr>
                <w:b w:val="0"/>
                <w:color w:val="800000"/>
              </w:rPr>
              <w:t>Debrief</w:t>
            </w:r>
          </w:p>
        </w:tc>
        <w:tc>
          <w:tcPr>
            <w:tcW w:w="770" w:type="pct"/>
          </w:tcPr>
          <w:p w14:paraId="423A0E45" w14:textId="0E23CFC3" w:rsidR="00184D40" w:rsidRPr="00184D40" w:rsidRDefault="00184D40" w:rsidP="003927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0000"/>
              </w:rPr>
            </w:pPr>
            <w:r w:rsidRPr="00184D40">
              <w:rPr>
                <w:color w:val="800000"/>
              </w:rPr>
              <w:t>1</w:t>
            </w:r>
            <w:r w:rsidR="00446894">
              <w:rPr>
                <w:color w:val="800000"/>
              </w:rPr>
              <w:t>2</w:t>
            </w:r>
            <w:r w:rsidRPr="00184D40">
              <w:rPr>
                <w:color w:val="800000"/>
              </w:rPr>
              <w:t xml:space="preserve"> minutes</w:t>
            </w:r>
          </w:p>
          <w:p w14:paraId="48424B53" w14:textId="533DE5F8" w:rsidR="00184D40" w:rsidRPr="00184D40" w:rsidRDefault="00184D40" w:rsidP="003927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0000"/>
              </w:rPr>
            </w:pPr>
            <w:r w:rsidRPr="00184D40">
              <w:rPr>
                <w:color w:val="800000"/>
              </w:rPr>
              <w:t>(2:3</w:t>
            </w:r>
            <w:r w:rsidR="00446894">
              <w:rPr>
                <w:color w:val="800000"/>
              </w:rPr>
              <w:t>4</w:t>
            </w:r>
            <w:r w:rsidRPr="00184D40">
              <w:rPr>
                <w:color w:val="800000"/>
              </w:rPr>
              <w:t xml:space="preserve"> – 2:4</w:t>
            </w:r>
            <w:r w:rsidR="00446894">
              <w:rPr>
                <w:color w:val="800000"/>
              </w:rPr>
              <w:t>6</w:t>
            </w:r>
            <w:r w:rsidRPr="00184D40">
              <w:rPr>
                <w:color w:val="800000"/>
              </w:rPr>
              <w:t>)</w:t>
            </w:r>
          </w:p>
        </w:tc>
        <w:tc>
          <w:tcPr>
            <w:tcW w:w="2596" w:type="pct"/>
          </w:tcPr>
          <w:p w14:paraId="32509C53" w14:textId="2F490135" w:rsidR="00184D40" w:rsidRPr="00184D40" w:rsidRDefault="00184D40" w:rsidP="003927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0000"/>
              </w:rPr>
            </w:pPr>
            <w:r w:rsidRPr="00184D40">
              <w:rPr>
                <w:color w:val="800000"/>
              </w:rPr>
              <w:t>Discuss scenarios (</w:t>
            </w:r>
            <w:r w:rsidR="00446894">
              <w:rPr>
                <w:color w:val="800000"/>
              </w:rPr>
              <w:t>6</w:t>
            </w:r>
            <w:r w:rsidRPr="00184D40">
              <w:rPr>
                <w:color w:val="800000"/>
              </w:rPr>
              <w:t xml:space="preserve"> minutes each) and note key ideas – whiteboard</w:t>
            </w:r>
          </w:p>
          <w:p w14:paraId="5989E894" w14:textId="77777777" w:rsidR="00184D40" w:rsidRPr="00184D40" w:rsidRDefault="00184D40" w:rsidP="003927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0000"/>
              </w:rPr>
            </w:pPr>
          </w:p>
        </w:tc>
      </w:tr>
      <w:tr w:rsidR="00184D40" w14:paraId="63B61B5A" w14:textId="77777777" w:rsidTr="00392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pct"/>
          </w:tcPr>
          <w:p w14:paraId="61092CE0" w14:textId="77777777" w:rsidR="00184D40" w:rsidRDefault="00184D40" w:rsidP="003927B0">
            <w:pPr>
              <w:rPr>
                <w:bCs w:val="0"/>
                <w:color w:val="auto"/>
              </w:rPr>
            </w:pPr>
            <w:r w:rsidRPr="008C08B8">
              <w:rPr>
                <w:b w:val="0"/>
                <w:color w:val="auto"/>
              </w:rPr>
              <w:t>Summary/Wrap up</w:t>
            </w:r>
          </w:p>
          <w:p w14:paraId="380B6544" w14:textId="77777777" w:rsidR="00184D40" w:rsidRPr="00797664" w:rsidRDefault="00184D40" w:rsidP="003927B0">
            <w:pPr>
              <w:rPr>
                <w:b w:val="0"/>
              </w:rPr>
            </w:pPr>
            <w:r w:rsidRPr="00184D40">
              <w:rPr>
                <w:b w:val="0"/>
                <w:color w:val="800000"/>
              </w:rPr>
              <w:t>(2 slides)</w:t>
            </w:r>
          </w:p>
        </w:tc>
        <w:tc>
          <w:tcPr>
            <w:tcW w:w="770" w:type="pct"/>
          </w:tcPr>
          <w:p w14:paraId="2838BE04" w14:textId="52661BC3" w:rsidR="00184D40" w:rsidRPr="00184D40" w:rsidRDefault="00446894" w:rsidP="00392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0000"/>
              </w:rPr>
            </w:pPr>
            <w:r>
              <w:rPr>
                <w:color w:val="800000"/>
              </w:rPr>
              <w:t>4</w:t>
            </w:r>
            <w:r w:rsidR="00184D40" w:rsidRPr="00184D40">
              <w:rPr>
                <w:color w:val="800000"/>
              </w:rPr>
              <w:t xml:space="preserve"> minutes</w:t>
            </w:r>
          </w:p>
          <w:p w14:paraId="23DE70E7" w14:textId="719FFD18" w:rsidR="00184D40" w:rsidRDefault="00184D40" w:rsidP="00392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4D40">
              <w:rPr>
                <w:color w:val="800000"/>
              </w:rPr>
              <w:t>(2:4</w:t>
            </w:r>
            <w:r w:rsidR="00446894">
              <w:rPr>
                <w:color w:val="800000"/>
              </w:rPr>
              <w:t>6</w:t>
            </w:r>
            <w:r w:rsidRPr="00184D40">
              <w:rPr>
                <w:color w:val="800000"/>
              </w:rPr>
              <w:t xml:space="preserve"> – 2:50)</w:t>
            </w:r>
          </w:p>
        </w:tc>
        <w:tc>
          <w:tcPr>
            <w:tcW w:w="2596" w:type="pct"/>
          </w:tcPr>
          <w:p w14:paraId="279E1267" w14:textId="76F05271" w:rsidR="00184D40" w:rsidRPr="00184D40" w:rsidRDefault="00184D40" w:rsidP="00392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0000"/>
              </w:rPr>
            </w:pPr>
            <w:r w:rsidRPr="00184D40">
              <w:rPr>
                <w:color w:val="800000"/>
              </w:rPr>
              <w:t>Recap learning outcomes</w:t>
            </w:r>
            <w:r w:rsidR="00446894">
              <w:rPr>
                <w:color w:val="800000"/>
              </w:rPr>
              <w:t>.</w:t>
            </w:r>
          </w:p>
          <w:p w14:paraId="7634D401" w14:textId="77777777" w:rsidR="00184D40" w:rsidRPr="00C26A34" w:rsidRDefault="00184D40" w:rsidP="00392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4D40">
              <w:rPr>
                <w:color w:val="800000"/>
              </w:rPr>
              <w:t>Reminders for next lesson</w:t>
            </w:r>
          </w:p>
        </w:tc>
      </w:tr>
      <w:tr w:rsidR="00184D40" w14:paraId="44429E2C" w14:textId="77777777" w:rsidTr="003927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pct"/>
          </w:tcPr>
          <w:p w14:paraId="5C444899" w14:textId="77777777" w:rsidR="00184D40" w:rsidRPr="00797664" w:rsidRDefault="00184D40" w:rsidP="003927B0">
            <w:pPr>
              <w:rPr>
                <w:b w:val="0"/>
              </w:rPr>
            </w:pPr>
          </w:p>
        </w:tc>
        <w:tc>
          <w:tcPr>
            <w:tcW w:w="770" w:type="pct"/>
          </w:tcPr>
          <w:p w14:paraId="42A20DEB" w14:textId="77777777" w:rsidR="00184D40" w:rsidRDefault="00184D40" w:rsidP="003927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96" w:type="pct"/>
          </w:tcPr>
          <w:p w14:paraId="5DFCBF45" w14:textId="77777777" w:rsidR="00184D40" w:rsidRDefault="00184D40" w:rsidP="003927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20C8143" w14:textId="77777777" w:rsidR="00C428AE" w:rsidRDefault="00C428AE"/>
    <w:sectPr w:rsidR="00C428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538CD"/>
    <w:multiLevelType w:val="hybridMultilevel"/>
    <w:tmpl w:val="4E428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75098"/>
    <w:multiLevelType w:val="hybridMultilevel"/>
    <w:tmpl w:val="28362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92792"/>
    <w:multiLevelType w:val="hybridMultilevel"/>
    <w:tmpl w:val="4BA8F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A7090"/>
    <w:multiLevelType w:val="hybridMultilevel"/>
    <w:tmpl w:val="1166B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12AE8"/>
    <w:multiLevelType w:val="hybridMultilevel"/>
    <w:tmpl w:val="1040B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D3369"/>
    <w:multiLevelType w:val="hybridMultilevel"/>
    <w:tmpl w:val="92D0DA4E"/>
    <w:lvl w:ilvl="0" w:tplc="9754FC0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C47945"/>
    <w:multiLevelType w:val="hybridMultilevel"/>
    <w:tmpl w:val="DB62E926"/>
    <w:lvl w:ilvl="0" w:tplc="0FBAA266">
      <w:start w:val="1"/>
      <w:numFmt w:val="decimal"/>
      <w:lvlText w:val="%1."/>
      <w:lvlJc w:val="left"/>
      <w:pPr>
        <w:ind w:left="720" w:hanging="360"/>
      </w:pPr>
      <w:rPr>
        <w:rFonts w:hint="default"/>
        <w:color w:val="8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E56"/>
    <w:rsid w:val="00011F93"/>
    <w:rsid w:val="000A2860"/>
    <w:rsid w:val="000C0F2E"/>
    <w:rsid w:val="000D1DAF"/>
    <w:rsid w:val="00141E4E"/>
    <w:rsid w:val="00144AD5"/>
    <w:rsid w:val="00184D40"/>
    <w:rsid w:val="00187F6C"/>
    <w:rsid w:val="001C076B"/>
    <w:rsid w:val="001C246A"/>
    <w:rsid w:val="0028586B"/>
    <w:rsid w:val="002F320A"/>
    <w:rsid w:val="003F0E56"/>
    <w:rsid w:val="00434403"/>
    <w:rsid w:val="00446894"/>
    <w:rsid w:val="004D3E00"/>
    <w:rsid w:val="005A4905"/>
    <w:rsid w:val="005B6B43"/>
    <w:rsid w:val="0066701F"/>
    <w:rsid w:val="00687AE1"/>
    <w:rsid w:val="00797664"/>
    <w:rsid w:val="0086751E"/>
    <w:rsid w:val="008A7DC9"/>
    <w:rsid w:val="008C08B8"/>
    <w:rsid w:val="00902587"/>
    <w:rsid w:val="00924EB8"/>
    <w:rsid w:val="00943889"/>
    <w:rsid w:val="009552EE"/>
    <w:rsid w:val="009A34FB"/>
    <w:rsid w:val="009B3C00"/>
    <w:rsid w:val="009E1D24"/>
    <w:rsid w:val="009E61E1"/>
    <w:rsid w:val="009F2C19"/>
    <w:rsid w:val="00B614BA"/>
    <w:rsid w:val="00B929CE"/>
    <w:rsid w:val="00BE69C0"/>
    <w:rsid w:val="00C05590"/>
    <w:rsid w:val="00C26A34"/>
    <w:rsid w:val="00C428AE"/>
    <w:rsid w:val="00D30F1C"/>
    <w:rsid w:val="00D43C6B"/>
    <w:rsid w:val="00EA55DA"/>
    <w:rsid w:val="00FC47FD"/>
    <w:rsid w:val="00FD4906"/>
    <w:rsid w:val="00FF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0EFEC"/>
  <w15:chartTrackingRefBased/>
  <w15:docId w15:val="{BEAB0D8A-09D8-441B-8080-D296E5A2E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0E56"/>
    <w:rPr>
      <w:rFonts w:ascii="Verdana" w:hAnsi="Verdan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34FB"/>
    <w:pPr>
      <w:keepNext/>
      <w:keepLines/>
      <w:spacing w:before="240" w:after="240"/>
      <w:outlineLvl w:val="0"/>
    </w:pPr>
    <w:rPr>
      <w:rFonts w:ascii="Avenir Next LT Pro" w:eastAsiaTheme="majorEastAsia" w:hAnsi="Avenir Next LT Pro" w:cstheme="majorBidi"/>
      <w:b/>
      <w:color w:val="660033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4FB"/>
    <w:pPr>
      <w:keepNext/>
      <w:keepLines/>
      <w:spacing w:before="40"/>
      <w:outlineLvl w:val="1"/>
    </w:pPr>
    <w:rPr>
      <w:rFonts w:ascii="Avenir Next LT Pro" w:eastAsiaTheme="majorEastAsia" w:hAnsi="Avenir Next LT Pro" w:cstheme="majorBidi"/>
      <w:b/>
      <w:color w:val="660033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0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A34FB"/>
    <w:rPr>
      <w:rFonts w:ascii="Avenir Next LT Pro" w:eastAsiaTheme="majorEastAsia" w:hAnsi="Avenir Next LT Pro" w:cstheme="majorBidi"/>
      <w:b/>
      <w:color w:val="660033"/>
      <w:sz w:val="36"/>
      <w:szCs w:val="32"/>
    </w:rPr>
  </w:style>
  <w:style w:type="table" w:styleId="GridTable6Colorful">
    <w:name w:val="Grid Table 6 Colorful"/>
    <w:basedOn w:val="TableNormal"/>
    <w:uiPriority w:val="51"/>
    <w:rsid w:val="003F0E5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D3E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3E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3E00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E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E00"/>
    <w:rPr>
      <w:rFonts w:ascii="Verdana" w:hAnsi="Verdan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E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E0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A7DC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E61E1"/>
    <w:pPr>
      <w:widowControl w:val="0"/>
      <w:autoSpaceDE w:val="0"/>
      <w:autoSpaceDN w:val="0"/>
    </w:pPr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uiPriority w:val="10"/>
    <w:qFormat/>
    <w:rsid w:val="00FF0DC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0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9A34FB"/>
    <w:rPr>
      <w:rFonts w:ascii="Avenir Next LT Pro" w:eastAsiaTheme="majorEastAsia" w:hAnsi="Avenir Next LT Pro" w:cstheme="majorBidi"/>
      <w:b/>
      <w:color w:val="660033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061a6-d4e3-4392-a4b4-201d6540f67e" xsi:nil="true"/>
    <lcf76f155ced4ddcb4097134ff3c332f xmlns="913e0639-2e62-4779-8d89-6a7add1760a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2CAE46127F4A49B6D7F5D002F6E389" ma:contentTypeVersion="14" ma:contentTypeDescription="Create a new document." ma:contentTypeScope="" ma:versionID="7bff1f408e6a8b6257e88af07896594e">
  <xsd:schema xmlns:xsd="http://www.w3.org/2001/XMLSchema" xmlns:xs="http://www.w3.org/2001/XMLSchema" xmlns:p="http://schemas.microsoft.com/office/2006/metadata/properties" xmlns:ns2="913e0639-2e62-4779-8d89-6a7add1760a3" xmlns:ns3="5c5061a6-d4e3-4392-a4b4-201d6540f67e" targetNamespace="http://schemas.microsoft.com/office/2006/metadata/properties" ma:root="true" ma:fieldsID="ed01157ead5f4799d08eef97b7674759" ns2:_="" ns3:_="">
    <xsd:import namespace="913e0639-2e62-4779-8d89-6a7add1760a3"/>
    <xsd:import namespace="5c5061a6-d4e3-4392-a4b4-201d6540f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e0639-2e62-4779-8d89-6a7add1760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03667fc-144b-488a-9b05-6f5b5ff5a7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061a6-d4e3-4392-a4b4-201d6540f67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66c738f-570d-4e49-9b54-8c87344baae7}" ma:internalName="TaxCatchAll" ma:showField="CatchAllData" ma:web="5c5061a6-d4e3-4392-a4b4-201d6540f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D12936-2B7B-4DB3-BF9D-C74285A5C72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356fc35c-0e32-4f6c-9c97-7e008c211879"/>
    <ds:schemaRef ds:uri="ef2f6e33-129c-4b04-a941-73769e583b7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3584975-1512-436E-87B8-5EAF17F797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F44D42-2BCC-4D29-BE8C-705DF89896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Mohawk College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DDanko</dc:creator>
  <cp:keywords/>
  <dc:description/>
  <cp:lastModifiedBy>Dunn, Alison</cp:lastModifiedBy>
  <cp:revision>2</cp:revision>
  <dcterms:created xsi:type="dcterms:W3CDTF">2022-06-24T13:14:00Z</dcterms:created>
  <dcterms:modified xsi:type="dcterms:W3CDTF">2022-06-24T13:14:00Z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0x010100F32CAE46127F4A49B6D7F5D002F6E389</vt:lpwstr>
  </property>
</Properties>
</file>