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7A92" w14:textId="3B5AEFD8" w:rsidR="1FD6D373" w:rsidRPr="00115A50" w:rsidRDefault="1FD6D373" w:rsidP="1FD6D373">
      <w:pPr>
        <w:pStyle w:val="Heading1"/>
        <w:rPr>
          <w:rFonts w:eastAsia="Calibri"/>
          <w:b w:val="0"/>
          <w:sz w:val="24"/>
          <w:szCs w:val="24"/>
          <w:lang w:val="en-CA"/>
        </w:rPr>
      </w:pPr>
    </w:p>
    <w:p w14:paraId="3D095F3B" w14:textId="7DB3A589" w:rsidR="1FD6D373" w:rsidRPr="00115A50" w:rsidRDefault="000B5469" w:rsidP="00225AF7">
      <w:pPr>
        <w:pStyle w:val="Heading1"/>
        <w:rPr>
          <w:rFonts w:eastAsia="Calibri"/>
          <w:bCs/>
          <w:sz w:val="44"/>
          <w:szCs w:val="44"/>
          <w:lang w:val="en-CA"/>
        </w:rPr>
      </w:pPr>
      <w:r w:rsidRPr="00115A50">
        <w:rPr>
          <w:rFonts w:eastAsia="Calibri"/>
          <w:bCs/>
          <w:sz w:val="44"/>
          <w:szCs w:val="44"/>
          <w:lang w:val="en-CA"/>
        </w:rPr>
        <w:t>O</w:t>
      </w:r>
      <w:r w:rsidR="007B5BB5" w:rsidRPr="00115A50">
        <w:rPr>
          <w:rFonts w:eastAsia="Calibri"/>
          <w:bCs/>
          <w:sz w:val="44"/>
          <w:szCs w:val="44"/>
          <w:lang w:val="en-CA"/>
        </w:rPr>
        <w:t>nline Student Services</w:t>
      </w:r>
    </w:p>
    <w:p w14:paraId="6FE26B68" w14:textId="77777777" w:rsidR="00CE66F5" w:rsidRPr="00115A50" w:rsidRDefault="00CE66F5" w:rsidP="00CE66F5">
      <w:pPr>
        <w:rPr>
          <w:sz w:val="24"/>
          <w:lang w:val="en-CA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1FD6D373" w:rsidRPr="00115A50" w14:paraId="4BD32A15" w14:textId="77777777" w:rsidTr="00BE4857">
        <w:tc>
          <w:tcPr>
            <w:tcW w:w="3120" w:type="dxa"/>
            <w:shd w:val="clear" w:color="auto" w:fill="AEAAAA" w:themeFill="background2" w:themeFillShade="BF"/>
          </w:tcPr>
          <w:p w14:paraId="705C5B13" w14:textId="244BFA12" w:rsidR="1FD6D373" w:rsidRPr="00115A50" w:rsidRDefault="1FD6D373" w:rsidP="1FD6D373">
            <w:pPr>
              <w:rPr>
                <w:rFonts w:eastAsia="Verdana" w:cs="Verdana"/>
                <w:color w:val="000000" w:themeColor="text1"/>
                <w:sz w:val="24"/>
              </w:rPr>
            </w:pPr>
            <w:r w:rsidRPr="00115A50">
              <w:rPr>
                <w:rFonts w:eastAsia="Verdana" w:cs="Verdana"/>
                <w:color w:val="000000" w:themeColor="text1"/>
                <w:sz w:val="24"/>
              </w:rPr>
              <w:t>Department</w:t>
            </w:r>
          </w:p>
        </w:tc>
        <w:tc>
          <w:tcPr>
            <w:tcW w:w="3120" w:type="dxa"/>
            <w:shd w:val="clear" w:color="auto" w:fill="AEAAAA" w:themeFill="background2" w:themeFillShade="BF"/>
          </w:tcPr>
          <w:p w14:paraId="438E00F4" w14:textId="102FA74A" w:rsidR="1FD6D373" w:rsidRPr="00115A50" w:rsidRDefault="00225AF7">
            <w:pPr>
              <w:rPr>
                <w:color w:val="000000" w:themeColor="text1"/>
                <w:sz w:val="24"/>
              </w:rPr>
            </w:pPr>
            <w:r w:rsidRPr="00115A50">
              <w:rPr>
                <w:rFonts w:eastAsia="Verdana" w:cs="Verdana"/>
                <w:color w:val="000000" w:themeColor="text1"/>
                <w:sz w:val="24"/>
              </w:rPr>
              <w:t>Questions related to</w:t>
            </w:r>
            <w:r w:rsidR="1FD6D373" w:rsidRPr="00115A50">
              <w:rPr>
                <w:rFonts w:eastAsia="Verdana" w:cs="Verdan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120" w:type="dxa"/>
            <w:shd w:val="clear" w:color="auto" w:fill="AEAAAA" w:themeFill="background2" w:themeFillShade="BF"/>
          </w:tcPr>
          <w:p w14:paraId="2B755823" w14:textId="5F1832DF" w:rsidR="1FD6D373" w:rsidRPr="00115A50" w:rsidRDefault="1FD6D373">
            <w:pPr>
              <w:rPr>
                <w:color w:val="000000" w:themeColor="text1"/>
                <w:sz w:val="24"/>
              </w:rPr>
            </w:pPr>
            <w:r w:rsidRPr="00115A50">
              <w:rPr>
                <w:rFonts w:eastAsia="Verdana" w:cs="Verdana"/>
                <w:color w:val="000000" w:themeColor="text1"/>
                <w:sz w:val="24"/>
              </w:rPr>
              <w:t xml:space="preserve">Email Address/ Phone Number/ web address </w:t>
            </w:r>
          </w:p>
        </w:tc>
      </w:tr>
      <w:tr w:rsidR="1FD6D373" w:rsidRPr="00115A50" w14:paraId="76B82856" w14:textId="77777777" w:rsidTr="00BE4857">
        <w:tc>
          <w:tcPr>
            <w:tcW w:w="3120" w:type="dxa"/>
          </w:tcPr>
          <w:p w14:paraId="51CB1C3D" w14:textId="557A88EE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Accessible Learning Services </w:t>
            </w:r>
          </w:p>
        </w:tc>
        <w:tc>
          <w:tcPr>
            <w:tcW w:w="3120" w:type="dxa"/>
          </w:tcPr>
          <w:p w14:paraId="69F934D4" w14:textId="27A04EA2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For accommodation support, learning skills support, or assistive technology support.</w:t>
            </w:r>
          </w:p>
          <w:p w14:paraId="058152A2" w14:textId="03CEA9B3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2866B24E" w14:textId="3C9188AB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063A0E77" w14:textId="459993BE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8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https://www.mohawkcollege.ca/als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78601A5A" w14:textId="0E35A845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Phone: 905-575-2211 </w:t>
            </w:r>
          </w:p>
          <w:p w14:paraId="340D1AF6" w14:textId="15D9C054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9">
              <w:r w:rsidRPr="00115A50">
                <w:rPr>
                  <w:rStyle w:val="Hyperlink"/>
                  <w:rFonts w:eastAsia="Verdana" w:cs="Verdana"/>
                  <w:sz w:val="24"/>
                </w:rPr>
                <w:t>als@mohawkcollege.ca</w:t>
              </w:r>
            </w:hyperlink>
          </w:p>
          <w:p w14:paraId="7B75521B" w14:textId="0ACB4908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Or send a direct email to your existing Accessibility Counsellor</w:t>
            </w:r>
          </w:p>
          <w:p w14:paraId="26BE8DF7" w14:textId="55140D6D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1FD6D373" w:rsidRPr="00115A50" w14:paraId="54A927D3" w14:textId="77777777" w:rsidTr="00BE4857">
        <w:tc>
          <w:tcPr>
            <w:tcW w:w="3120" w:type="dxa"/>
          </w:tcPr>
          <w:p w14:paraId="1276DC07" w14:textId="6132318A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Athletics</w:t>
            </w:r>
          </w:p>
        </w:tc>
        <w:tc>
          <w:tcPr>
            <w:tcW w:w="3120" w:type="dxa"/>
          </w:tcPr>
          <w:p w14:paraId="501E6527" w14:textId="15635AA4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Support with online fitness tips, motivation and games to stay healthy.</w:t>
            </w:r>
          </w:p>
        </w:tc>
        <w:tc>
          <w:tcPr>
            <w:tcW w:w="3120" w:type="dxa"/>
          </w:tcPr>
          <w:p w14:paraId="5E36CD5C" w14:textId="29DC58AF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10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https://www.mohawkcollege.ca/campus-life/athletics-and-recreation/david-braley-athletic-recreation-centre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0F04858D" w14:textId="7034ECEA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52B95BBB" w14:textId="7C2771CD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Facebook: </w:t>
            </w:r>
            <w:proofErr w:type="spellStart"/>
            <w:r w:rsidRPr="00115A50">
              <w:rPr>
                <w:rFonts w:eastAsia="Verdana" w:cs="Verdana"/>
                <w:sz w:val="24"/>
              </w:rPr>
              <w:t>MohawkCollegeAthletics</w:t>
            </w:r>
            <w:proofErr w:type="spellEnd"/>
          </w:p>
          <w:p w14:paraId="6BD214F3" w14:textId="3D5F064D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490BED00" w14:textId="401FE7D2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Twitter: @</w:t>
            </w:r>
            <w:proofErr w:type="spellStart"/>
            <w:r w:rsidRPr="00115A50">
              <w:rPr>
                <w:rFonts w:eastAsia="Verdana" w:cs="Verdana"/>
                <w:sz w:val="24"/>
              </w:rPr>
              <w:t>MoMountaineers</w:t>
            </w:r>
            <w:proofErr w:type="spellEnd"/>
          </w:p>
          <w:p w14:paraId="2A12867A" w14:textId="2A54A5F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5320FD8C" w14:textId="31F83B2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Instagram: @</w:t>
            </w:r>
            <w:proofErr w:type="spellStart"/>
            <w:r w:rsidRPr="00115A50">
              <w:rPr>
                <w:rFonts w:eastAsia="Verdana" w:cs="Verdana"/>
                <w:sz w:val="24"/>
              </w:rPr>
              <w:t>mohawkmountaineers</w:t>
            </w:r>
            <w:proofErr w:type="spellEnd"/>
          </w:p>
        </w:tc>
      </w:tr>
      <w:tr w:rsidR="1FD6D373" w:rsidRPr="00115A50" w14:paraId="58D224F5" w14:textId="77777777" w:rsidTr="00BE4857">
        <w:tc>
          <w:tcPr>
            <w:tcW w:w="3120" w:type="dxa"/>
          </w:tcPr>
          <w:p w14:paraId="1C133163" w14:textId="5B265868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Career Services</w:t>
            </w:r>
          </w:p>
        </w:tc>
        <w:tc>
          <w:tcPr>
            <w:tcW w:w="3120" w:type="dxa"/>
          </w:tcPr>
          <w:p w14:paraId="09B39CBB" w14:textId="086758D4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 xml:space="preserve">Create or update a resume or cover letter, create an e-portfolio, </w:t>
            </w:r>
            <w:r w:rsidRPr="00115A50">
              <w:rPr>
                <w:rFonts w:eastAsia="Verdana" w:cs="Verdana"/>
                <w:sz w:val="24"/>
                <w:lang w:val="en-CA"/>
              </w:rPr>
              <w:lastRenderedPageBreak/>
              <w:t>prepare for an interview, explore career options</w:t>
            </w:r>
          </w:p>
          <w:p w14:paraId="47D5E2AD" w14:textId="40E2FA63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539A71B2" w14:textId="1A9D68D4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 xml:space="preserve">Website: </w:t>
            </w:r>
            <w:hyperlink r:id="rId11">
              <w:r w:rsidRPr="00115A50">
                <w:rPr>
                  <w:rStyle w:val="Hyperlink"/>
                  <w:rFonts w:eastAsia="Verdana" w:cs="Verdana"/>
                  <w:sz w:val="24"/>
                  <w:lang w:val="en-CA"/>
                </w:rPr>
                <w:t>careerready.mohawkcollege.ca</w:t>
              </w:r>
            </w:hyperlink>
          </w:p>
          <w:p w14:paraId="092C080E" w14:textId="38CB3B38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 xml:space="preserve">Email: </w:t>
            </w:r>
            <w:hyperlink r:id="rId12">
              <w:r w:rsidRPr="00115A50">
                <w:rPr>
                  <w:rStyle w:val="Hyperlink"/>
                  <w:rFonts w:eastAsia="Verdana" w:cs="Verdana"/>
                  <w:sz w:val="24"/>
                </w:rPr>
                <w:t>success@mohawkcollege.ca</w:t>
              </w:r>
            </w:hyperlink>
          </w:p>
        </w:tc>
      </w:tr>
      <w:tr w:rsidR="005C0BD8" w:rsidRPr="00115A50" w14:paraId="7669AFCD" w14:textId="77777777" w:rsidTr="00BE4857">
        <w:tc>
          <w:tcPr>
            <w:tcW w:w="3120" w:type="dxa"/>
          </w:tcPr>
          <w:p w14:paraId="24083F8A" w14:textId="5998DF5D" w:rsidR="005C0BD8" w:rsidRPr="00115A50" w:rsidRDefault="005C0BD8">
            <w:pPr>
              <w:rPr>
                <w:rFonts w:eastAsia="Verdana" w:cs="Verdana"/>
                <w:sz w:val="24"/>
              </w:rPr>
            </w:pPr>
            <w:r>
              <w:rPr>
                <w:rFonts w:eastAsia="Verdana" w:cs="Verdana"/>
                <w:sz w:val="24"/>
              </w:rPr>
              <w:lastRenderedPageBreak/>
              <w:t>Co-operative Education</w:t>
            </w:r>
          </w:p>
        </w:tc>
        <w:tc>
          <w:tcPr>
            <w:tcW w:w="3120" w:type="dxa"/>
          </w:tcPr>
          <w:p w14:paraId="6B7A58E9" w14:textId="252B1812" w:rsidR="005C0BD8" w:rsidRPr="00115A50" w:rsidRDefault="005C0BD8">
            <w:pPr>
              <w:rPr>
                <w:rFonts w:eastAsia="Verdana" w:cs="Verdana"/>
                <w:sz w:val="24"/>
                <w:lang w:val="en-CA"/>
              </w:rPr>
            </w:pPr>
            <w:r>
              <w:rPr>
                <w:rFonts w:eastAsia="Verdana" w:cs="Verdana"/>
                <w:sz w:val="24"/>
                <w:lang w:val="en-CA"/>
              </w:rPr>
              <w:t>Questions regarding Co-operative Education</w:t>
            </w:r>
          </w:p>
        </w:tc>
        <w:tc>
          <w:tcPr>
            <w:tcW w:w="3120" w:type="dxa"/>
          </w:tcPr>
          <w:p w14:paraId="4FB1E34C" w14:textId="0D6427AA" w:rsidR="005C0BD8" w:rsidRPr="00115A50" w:rsidRDefault="00161067">
            <w:pPr>
              <w:rPr>
                <w:rFonts w:eastAsia="Verdana" w:cs="Verdana"/>
                <w:sz w:val="24"/>
              </w:rPr>
            </w:pPr>
            <w:hyperlink r:id="rId13" w:history="1">
              <w:r w:rsidR="005C0BD8" w:rsidRPr="005C0BD8">
                <w:rPr>
                  <w:rStyle w:val="Hyperlink"/>
                  <w:rFonts w:eastAsia="Verdana" w:cs="Verdana"/>
                  <w:sz w:val="24"/>
                </w:rPr>
                <w:t>Contact your Co-op Specialist</w:t>
              </w:r>
            </w:hyperlink>
          </w:p>
        </w:tc>
      </w:tr>
      <w:tr w:rsidR="1FD6D373" w:rsidRPr="00115A50" w14:paraId="591323AB" w14:textId="77777777" w:rsidTr="00BE4857">
        <w:tc>
          <w:tcPr>
            <w:tcW w:w="3120" w:type="dxa"/>
          </w:tcPr>
          <w:p w14:paraId="188967A7" w14:textId="0FDB7C4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Counselling Services</w:t>
            </w:r>
          </w:p>
        </w:tc>
        <w:tc>
          <w:tcPr>
            <w:tcW w:w="3120" w:type="dxa"/>
          </w:tcPr>
          <w:p w14:paraId="0AF88135" w14:textId="45CFA5BB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Mental health and wellness services. </w:t>
            </w:r>
          </w:p>
          <w:p w14:paraId="139A54CF" w14:textId="49D940BC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00CC93BD" w14:textId="406F867F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14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https://www.mohawkcollege.ca/counselling</w:t>
              </w:r>
            </w:hyperlink>
          </w:p>
          <w:p w14:paraId="7CC35CBD" w14:textId="1EE40BCF" w:rsidR="1FD6D373" w:rsidRDefault="1FD6D373">
            <w:pPr>
              <w:rPr>
                <w:rFonts w:eastAsia="Verdana" w:cs="Verdana"/>
                <w:sz w:val="24"/>
              </w:rPr>
            </w:pPr>
          </w:p>
          <w:p w14:paraId="2DA5C683" w14:textId="60C3177C" w:rsidR="00BC710C" w:rsidRDefault="00BC710C">
            <w:pPr>
              <w:rPr>
                <w:sz w:val="24"/>
              </w:rPr>
            </w:pPr>
            <w:r>
              <w:rPr>
                <w:sz w:val="24"/>
              </w:rPr>
              <w:t>Mohawk Counselling Services</w:t>
            </w:r>
          </w:p>
          <w:p w14:paraId="3768E9A8" w14:textId="0F87A17A" w:rsidR="00BC710C" w:rsidRPr="00115A50" w:rsidRDefault="00BC710C">
            <w:pPr>
              <w:rPr>
                <w:sz w:val="24"/>
              </w:rPr>
            </w:pPr>
            <w:r>
              <w:rPr>
                <w:sz w:val="24"/>
              </w:rPr>
              <w:t>Monday – Friday, 8:30am -4pm</w:t>
            </w:r>
          </w:p>
          <w:p w14:paraId="059B21F9" w14:textId="614A8ADA" w:rsidR="1FD6D373" w:rsidRDefault="1FD6D373">
            <w:pPr>
              <w:rPr>
                <w:rStyle w:val="Hyperlink"/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Email:</w:t>
            </w:r>
            <w:hyperlink r:id="rId15">
              <w:r w:rsidRPr="00115A50">
                <w:rPr>
                  <w:rStyle w:val="Hyperlink"/>
                  <w:rFonts w:eastAsia="Verdana" w:cs="Verdana"/>
                  <w:sz w:val="24"/>
                </w:rPr>
                <w:t>counselling@mohawkcollege.ca</w:t>
              </w:r>
            </w:hyperlink>
          </w:p>
          <w:p w14:paraId="03BDBC9E" w14:textId="2B6F37DD" w:rsidR="00BC710C" w:rsidRPr="00BC710C" w:rsidRDefault="00BC710C">
            <w:pPr>
              <w:rPr>
                <w:sz w:val="24"/>
              </w:rPr>
            </w:pPr>
            <w:r w:rsidRPr="00BC710C">
              <w:rPr>
                <w:sz w:val="24"/>
              </w:rPr>
              <w:t>Phone</w:t>
            </w:r>
            <w:r>
              <w:rPr>
                <w:sz w:val="24"/>
              </w:rPr>
              <w:t>: 905-575-22</w:t>
            </w:r>
            <w:bookmarkStart w:id="0" w:name="_GoBack"/>
            <w:bookmarkEnd w:id="0"/>
            <w:r>
              <w:rPr>
                <w:sz w:val="24"/>
              </w:rPr>
              <w:t>11</w:t>
            </w:r>
          </w:p>
          <w:p w14:paraId="09509710" w14:textId="506813B4" w:rsidR="1FD6D373" w:rsidRPr="00BC710C" w:rsidRDefault="1FD6D373">
            <w:pPr>
              <w:rPr>
                <w:sz w:val="24"/>
              </w:rPr>
            </w:pPr>
            <w:r w:rsidRPr="00BC710C">
              <w:rPr>
                <w:rFonts w:eastAsia="Verdana" w:cs="Verdana"/>
                <w:sz w:val="24"/>
              </w:rPr>
              <w:t xml:space="preserve"> </w:t>
            </w:r>
          </w:p>
          <w:p w14:paraId="020EDEB1" w14:textId="613D1A0C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Empower Me (for all students)</w:t>
            </w:r>
          </w:p>
          <w:p w14:paraId="55FEF165" w14:textId="09E8B03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24 hours, 7 days a week, confidential</w:t>
            </w:r>
          </w:p>
          <w:p w14:paraId="3B1EA390" w14:textId="487C1320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1-844-741-6389</w:t>
            </w:r>
          </w:p>
          <w:p w14:paraId="0B0450BE" w14:textId="00293045" w:rsidR="1FD6D373" w:rsidRPr="00115A50" w:rsidRDefault="1FD6D373">
            <w:pPr>
              <w:rPr>
                <w:sz w:val="24"/>
              </w:rPr>
            </w:pPr>
            <w:proofErr w:type="spellStart"/>
            <w:r w:rsidRPr="00115A50">
              <w:rPr>
                <w:rFonts w:eastAsia="Verdana" w:cs="Verdana"/>
                <w:sz w:val="24"/>
              </w:rPr>
              <w:t>iAspiria</w:t>
            </w:r>
            <w:proofErr w:type="spellEnd"/>
            <w:r w:rsidRPr="00115A50">
              <w:rPr>
                <w:rFonts w:eastAsia="Verdana" w:cs="Verdana"/>
                <w:sz w:val="24"/>
              </w:rPr>
              <w:t xml:space="preserve"> App (</w:t>
            </w:r>
            <w:proofErr w:type="spellStart"/>
            <w:r w:rsidRPr="00115A50">
              <w:rPr>
                <w:rFonts w:eastAsia="Verdana" w:cs="Verdana"/>
                <w:sz w:val="24"/>
              </w:rPr>
              <w:t>logincode</w:t>
            </w:r>
            <w:proofErr w:type="spellEnd"/>
            <w:r w:rsidRPr="00115A50">
              <w:rPr>
                <w:rFonts w:eastAsia="Verdana" w:cs="Verdana"/>
                <w:sz w:val="24"/>
              </w:rPr>
              <w:t xml:space="preserve">: </w:t>
            </w:r>
            <w:proofErr w:type="spellStart"/>
            <w:r w:rsidRPr="00115A50">
              <w:rPr>
                <w:rFonts w:eastAsia="Verdana" w:cs="Verdana"/>
                <w:sz w:val="24"/>
              </w:rPr>
              <w:t>studentcare</w:t>
            </w:r>
            <w:proofErr w:type="spellEnd"/>
            <w:r w:rsidRPr="00115A50">
              <w:rPr>
                <w:rFonts w:eastAsia="Verdana" w:cs="Verdana"/>
                <w:sz w:val="24"/>
              </w:rPr>
              <w:t>)</w:t>
            </w:r>
          </w:p>
          <w:p w14:paraId="27AE9AFF" w14:textId="3FD1F662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23A0C992" w14:textId="7C0A7984" w:rsidR="1FD6D373" w:rsidRPr="00115A50" w:rsidRDefault="1FD6D373">
            <w:pPr>
              <w:rPr>
                <w:sz w:val="24"/>
              </w:rPr>
            </w:pPr>
            <w:proofErr w:type="spellStart"/>
            <w:proofErr w:type="gramStart"/>
            <w:r w:rsidRPr="00115A50">
              <w:rPr>
                <w:rFonts w:eastAsia="Verdana" w:cs="Verdana"/>
                <w:sz w:val="24"/>
              </w:rPr>
              <w:t>keep.meSAFE</w:t>
            </w:r>
            <w:proofErr w:type="spellEnd"/>
            <w:proofErr w:type="gramEnd"/>
            <w:r w:rsidRPr="00115A50">
              <w:rPr>
                <w:rFonts w:eastAsia="Verdana" w:cs="Verdana"/>
                <w:sz w:val="24"/>
              </w:rPr>
              <w:t xml:space="preserve"> (for International students)</w:t>
            </w:r>
          </w:p>
          <w:p w14:paraId="7E6973E5" w14:textId="268F2C3A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24 hours, 7 days a week, confidential</w:t>
            </w:r>
          </w:p>
          <w:p w14:paraId="2DB35CA1" w14:textId="15AF6557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1-844-451-9700</w:t>
            </w:r>
          </w:p>
          <w:p w14:paraId="6BDB4CBD" w14:textId="064E879C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My SSP App</w:t>
            </w:r>
          </w:p>
          <w:p w14:paraId="758D634F" w14:textId="531D8E1D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252FBBAB" w14:textId="2D444706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>Good2Talk</w:t>
            </w:r>
          </w:p>
          <w:p w14:paraId="5996982F" w14:textId="0A593517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1-866-925-5454</w:t>
            </w:r>
          </w:p>
          <w:p w14:paraId="0F1A2F55" w14:textId="399C93F8" w:rsidR="1FD6D373" w:rsidRPr="00115A50" w:rsidRDefault="00161067">
            <w:pPr>
              <w:rPr>
                <w:sz w:val="24"/>
              </w:rPr>
            </w:pPr>
            <w:hyperlink r:id="rId16">
              <w:r w:rsidR="1FD6D373" w:rsidRPr="00115A50">
                <w:rPr>
                  <w:rStyle w:val="Hyperlink"/>
                  <w:rFonts w:eastAsia="Verdana" w:cs="Verdana"/>
                  <w:sz w:val="24"/>
                </w:rPr>
                <w:t>www.good2talk.ca</w:t>
              </w:r>
            </w:hyperlink>
          </w:p>
          <w:p w14:paraId="3CAF825A" w14:textId="61D1A36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50DC1D0A" w14:textId="5178DC2F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Mental Health Emergencies</w:t>
            </w:r>
          </w:p>
          <w:p w14:paraId="3D20CC90" w14:textId="08C482EB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If you are experiencing a mental health emergency, please:</w:t>
            </w:r>
          </w:p>
          <w:p w14:paraId="62733938" w14:textId="00ACE55D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Go to the nearest hospital emergency department</w:t>
            </w:r>
          </w:p>
          <w:p w14:paraId="21A0E918" w14:textId="70EB0BEF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Call 911</w:t>
            </w:r>
          </w:p>
          <w:p w14:paraId="7E0209F9" w14:textId="40ACDA53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Call COAST at 905-972-8338</w:t>
            </w:r>
          </w:p>
        </w:tc>
      </w:tr>
      <w:tr w:rsidR="00115A50" w:rsidRPr="00115A50" w14:paraId="6CFD0554" w14:textId="77777777" w:rsidTr="00115A50">
        <w:tc>
          <w:tcPr>
            <w:tcW w:w="3120" w:type="dxa"/>
          </w:tcPr>
          <w:p w14:paraId="1ADF4DD0" w14:textId="4464CD92" w:rsidR="00115A50" w:rsidRPr="00115A50" w:rsidRDefault="00115A50" w:rsidP="00115A50">
            <w:pPr>
              <w:rPr>
                <w:rFonts w:eastAsia="Verdana" w:cs="Verdana"/>
                <w:b/>
                <w:bCs/>
                <w:sz w:val="24"/>
              </w:rPr>
            </w:pPr>
            <w:r w:rsidRPr="00115A50">
              <w:rPr>
                <w:rStyle w:val="Strong"/>
                <w:b w:val="0"/>
                <w:bCs w:val="0"/>
                <w:sz w:val="24"/>
              </w:rPr>
              <w:lastRenderedPageBreak/>
              <w:t>Digital Skills Workshops</w:t>
            </w:r>
          </w:p>
        </w:tc>
        <w:tc>
          <w:tcPr>
            <w:tcW w:w="3120" w:type="dxa"/>
          </w:tcPr>
          <w:p w14:paraId="03B8F1AB" w14:textId="3534CD27" w:rsidR="00115A50" w:rsidRPr="00115A50" w:rsidRDefault="00115A50" w:rsidP="00115A50">
            <w:pPr>
              <w:rPr>
                <w:rFonts w:eastAsia="Verdana" w:cs="Verdana"/>
                <w:sz w:val="24"/>
              </w:rPr>
            </w:pPr>
            <w:r w:rsidRPr="00115A50">
              <w:rPr>
                <w:sz w:val="24"/>
              </w:rPr>
              <w:t xml:space="preserve">Online workshops covering </w:t>
            </w:r>
            <w:proofErr w:type="spellStart"/>
            <w:r w:rsidRPr="00115A50">
              <w:rPr>
                <w:sz w:val="24"/>
              </w:rPr>
              <w:t>MyCanvas</w:t>
            </w:r>
            <w:proofErr w:type="spellEnd"/>
            <w:r w:rsidRPr="00115A50">
              <w:rPr>
                <w:sz w:val="24"/>
              </w:rPr>
              <w:t>, Move It or Lose It: Saving Content from eLearn, Office 365 and more.</w:t>
            </w:r>
          </w:p>
        </w:tc>
        <w:tc>
          <w:tcPr>
            <w:tcW w:w="3120" w:type="dxa"/>
            <w:vAlign w:val="center"/>
          </w:tcPr>
          <w:p w14:paraId="45AF2922" w14:textId="77777777" w:rsidR="00115A50" w:rsidRPr="00115A50" w:rsidRDefault="00115A50" w:rsidP="00115A50">
            <w:pPr>
              <w:pStyle w:val="NormalWeb"/>
              <w:rPr>
                <w:rFonts w:ascii="Verdana" w:hAnsi="Verdana"/>
              </w:rPr>
            </w:pPr>
            <w:r w:rsidRPr="00115A50">
              <w:rPr>
                <w:rFonts w:ascii="Verdana" w:hAnsi="Verdana"/>
              </w:rPr>
              <w:t xml:space="preserve">Website: </w:t>
            </w:r>
            <w:hyperlink r:id="rId17" w:tgtFrame="_blank" w:history="1">
              <w:r w:rsidRPr="00115A50">
                <w:rPr>
                  <w:rStyle w:val="Hyperlink"/>
                  <w:rFonts w:ascii="Verdana" w:eastAsia="Arial" w:hAnsi="Verdana"/>
                </w:rPr>
                <w:t>https://mohawkcollege.ca.libcal.com/calendar/libraryworkshops</w:t>
              </w:r>
            </w:hyperlink>
            <w:r w:rsidRPr="00115A50">
              <w:rPr>
                <w:rFonts w:ascii="Verdana" w:hAnsi="Verdana"/>
              </w:rPr>
              <w:br/>
              <w:t> </w:t>
            </w:r>
          </w:p>
          <w:p w14:paraId="691BDD13" w14:textId="6BC9E0A1" w:rsidR="00115A50" w:rsidRPr="00115A50" w:rsidRDefault="00115A50" w:rsidP="00115A50">
            <w:pPr>
              <w:rPr>
                <w:rFonts w:eastAsia="Verdana" w:cs="Verdana"/>
                <w:sz w:val="24"/>
              </w:rPr>
            </w:pPr>
            <w:r w:rsidRPr="00115A50">
              <w:rPr>
                <w:sz w:val="24"/>
              </w:rPr>
              <w:t>Facebook: @</w:t>
            </w:r>
            <w:proofErr w:type="spellStart"/>
            <w:r w:rsidRPr="00115A50">
              <w:rPr>
                <w:sz w:val="24"/>
              </w:rPr>
              <w:t>MohawkCollegeLibrary</w:t>
            </w:r>
            <w:proofErr w:type="spellEnd"/>
            <w:r w:rsidRPr="00115A50">
              <w:rPr>
                <w:sz w:val="24"/>
              </w:rPr>
              <w:br/>
              <w:t xml:space="preserve">Instagram: </w:t>
            </w:r>
            <w:proofErr w:type="spellStart"/>
            <w:r w:rsidRPr="00115A50">
              <w:rPr>
                <w:sz w:val="24"/>
              </w:rPr>
              <w:t>mohawklibrary</w:t>
            </w:r>
            <w:proofErr w:type="spellEnd"/>
            <w:r w:rsidRPr="00115A50">
              <w:rPr>
                <w:sz w:val="24"/>
              </w:rPr>
              <w:br/>
              <w:t>Twitter: @</w:t>
            </w:r>
            <w:proofErr w:type="spellStart"/>
            <w:r w:rsidRPr="00115A50">
              <w:rPr>
                <w:sz w:val="24"/>
              </w:rPr>
              <w:t>mohawklibrary</w:t>
            </w:r>
            <w:proofErr w:type="spellEnd"/>
          </w:p>
        </w:tc>
      </w:tr>
      <w:tr w:rsidR="1FD6D373" w:rsidRPr="00115A50" w14:paraId="38FBD573" w14:textId="77777777" w:rsidTr="00BE4857">
        <w:tc>
          <w:tcPr>
            <w:tcW w:w="3120" w:type="dxa"/>
          </w:tcPr>
          <w:p w14:paraId="240881DC" w14:textId="3FE02E00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Financial Assistance</w:t>
            </w:r>
          </w:p>
        </w:tc>
        <w:tc>
          <w:tcPr>
            <w:tcW w:w="3120" w:type="dxa"/>
          </w:tcPr>
          <w:p w14:paraId="7A445AEB" w14:textId="4EE38106" w:rsidR="5C0C3FA4" w:rsidRPr="00115A50" w:rsidRDefault="000E0543" w:rsidP="1FD6D373">
            <w:pPr>
              <w:rPr>
                <w:rFonts w:eastAsia="Verdana" w:cs="Verdana"/>
                <w:sz w:val="24"/>
              </w:rPr>
            </w:pPr>
            <w:r w:rsidRPr="000E0543">
              <w:rPr>
                <w:rFonts w:eastAsia="Verdana" w:cs="Verdana"/>
                <w:sz w:val="24"/>
              </w:rPr>
              <w:t>We’re here to help you learn about the resources available to assist you in paying for college, including OSAP, Awards &amp; Bursaries and campus employment.</w:t>
            </w:r>
          </w:p>
        </w:tc>
        <w:tc>
          <w:tcPr>
            <w:tcW w:w="3120" w:type="dxa"/>
          </w:tcPr>
          <w:p w14:paraId="1D144DC3" w14:textId="1195491C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18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https://www.mohawkcollege.ca/financial-assistance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4DA04810" w14:textId="3DCFA8DC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6090F637" w14:textId="3312FFBA" w:rsidR="1FD6D373" w:rsidRPr="00115A50" w:rsidRDefault="00161067">
            <w:pPr>
              <w:rPr>
                <w:sz w:val="24"/>
              </w:rPr>
            </w:pPr>
            <w:hyperlink r:id="rId19">
              <w:r w:rsidR="1FD6D373" w:rsidRPr="00115A50">
                <w:rPr>
                  <w:rStyle w:val="Hyperlink"/>
                  <w:rFonts w:eastAsia="Verdana" w:cs="Verdana"/>
                  <w:sz w:val="24"/>
                </w:rPr>
                <w:t>financialassistance@mohawkcollege.ca</w:t>
              </w:r>
            </w:hyperlink>
          </w:p>
          <w:p w14:paraId="09322879" w14:textId="54D00419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1D83870D" w14:textId="61F6D169" w:rsidR="1FD6D373" w:rsidRPr="00115A50" w:rsidRDefault="00161067">
            <w:pPr>
              <w:rPr>
                <w:sz w:val="24"/>
              </w:rPr>
            </w:pPr>
            <w:hyperlink r:id="rId20">
              <w:r w:rsidR="1FD6D373" w:rsidRPr="00115A50">
                <w:rPr>
                  <w:rStyle w:val="Hyperlink"/>
                  <w:rFonts w:eastAsia="Verdana" w:cs="Verdana"/>
                  <w:sz w:val="24"/>
                </w:rPr>
                <w:t>awards@mohawkcollege.ca</w:t>
              </w:r>
            </w:hyperlink>
          </w:p>
          <w:p w14:paraId="345CE79D" w14:textId="6B0E9AF1" w:rsidR="1FD6D373" w:rsidRPr="00115A50" w:rsidRDefault="1FD6D373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3C6F48BF" w14:textId="77777777" w:rsidTr="00BE4857">
        <w:tc>
          <w:tcPr>
            <w:tcW w:w="3120" w:type="dxa"/>
          </w:tcPr>
          <w:p w14:paraId="30305004" w14:textId="1F76E320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>General Questions</w:t>
            </w:r>
          </w:p>
        </w:tc>
        <w:tc>
          <w:tcPr>
            <w:tcW w:w="3120" w:type="dxa"/>
          </w:tcPr>
          <w:p w14:paraId="2EF3F44E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General questions about the College.</w:t>
            </w:r>
          </w:p>
          <w:p w14:paraId="5FF01838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18DE0BEA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Exemptions, verifications, admissions and registration support.</w:t>
            </w:r>
          </w:p>
          <w:p w14:paraId="197BD53F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3EB07F12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Continuing Education Registration</w:t>
            </w:r>
          </w:p>
          <w:p w14:paraId="487A829E" w14:textId="14079D53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032B2D15" w14:textId="77777777" w:rsidR="00BE4857" w:rsidRPr="00115A50" w:rsidRDefault="00161067" w:rsidP="00BE4857">
            <w:pPr>
              <w:rPr>
                <w:sz w:val="24"/>
              </w:rPr>
            </w:pPr>
            <w:hyperlink r:id="rId21">
              <w:r w:rsidR="00BE4857" w:rsidRPr="00115A50">
                <w:rPr>
                  <w:rStyle w:val="Hyperlink"/>
                  <w:rFonts w:eastAsia="Verdana" w:cs="Verdana"/>
                  <w:sz w:val="24"/>
                </w:rPr>
                <w:t>Ask@mohawkcollege.ca</w:t>
              </w:r>
            </w:hyperlink>
            <w:r w:rsidR="00BE4857"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3972EFA2" w14:textId="047F6EE2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27CD8495" w14:textId="77777777" w:rsidR="000A21C9" w:rsidRPr="00115A50" w:rsidRDefault="000A21C9" w:rsidP="00BE4857">
            <w:pPr>
              <w:rPr>
                <w:sz w:val="24"/>
              </w:rPr>
            </w:pPr>
          </w:p>
          <w:p w14:paraId="095FDAF8" w14:textId="77777777" w:rsidR="00BE4857" w:rsidRPr="00115A50" w:rsidRDefault="00161067" w:rsidP="00BE4857">
            <w:pPr>
              <w:rPr>
                <w:sz w:val="24"/>
              </w:rPr>
            </w:pPr>
            <w:hyperlink r:id="rId22">
              <w:r w:rsidR="00BE4857" w:rsidRPr="00115A50">
                <w:rPr>
                  <w:rStyle w:val="Hyperlink"/>
                  <w:rFonts w:eastAsia="Verdana" w:cs="Verdana"/>
                  <w:sz w:val="24"/>
                </w:rPr>
                <w:t>coach@mohawkcollege.ca</w:t>
              </w:r>
            </w:hyperlink>
          </w:p>
          <w:p w14:paraId="3D6009A7" w14:textId="7777777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61F2E324" w14:textId="5DC76EBE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3E00D96F" w14:textId="77777777" w:rsidR="00BE4857" w:rsidRPr="00115A50" w:rsidRDefault="00161067" w:rsidP="00BE4857">
            <w:pPr>
              <w:rPr>
                <w:sz w:val="24"/>
              </w:rPr>
            </w:pPr>
            <w:hyperlink r:id="rId23">
              <w:r w:rsidR="00BE4857" w:rsidRPr="00115A50">
                <w:rPr>
                  <w:rStyle w:val="Hyperlink"/>
                  <w:rFonts w:eastAsia="Verdana" w:cs="Verdana"/>
                  <w:sz w:val="24"/>
                </w:rPr>
                <w:t>cereg@mohawkcollege.ca</w:t>
              </w:r>
            </w:hyperlink>
          </w:p>
          <w:p w14:paraId="1EF1C716" w14:textId="41A24CBE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46F2604E" w14:textId="77777777" w:rsidTr="00BE4857">
        <w:tc>
          <w:tcPr>
            <w:tcW w:w="3120" w:type="dxa"/>
          </w:tcPr>
          <w:p w14:paraId="7AC3FA2F" w14:textId="6E73D3B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Indigenous Student Services</w:t>
            </w:r>
          </w:p>
        </w:tc>
        <w:tc>
          <w:tcPr>
            <w:tcW w:w="3120" w:type="dxa"/>
          </w:tcPr>
          <w:p w14:paraId="3DB9284F" w14:textId="1E1511CD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Supports regarding band funding, academic support or need information about Elders, cultural activities and community supports.</w:t>
            </w:r>
          </w:p>
          <w:p w14:paraId="48A4E52A" w14:textId="20EF30B0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3C6EA8C4" w14:textId="60BD9CB4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24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https://www.mohawkcollege.ca/indigenous-students/indigenous-student-services</w:t>
              </w:r>
            </w:hyperlink>
          </w:p>
          <w:p w14:paraId="65319A6D" w14:textId="77777777" w:rsidR="00115A50" w:rsidRPr="00115A50" w:rsidRDefault="00115A50" w:rsidP="00BE4857">
            <w:pPr>
              <w:rPr>
                <w:sz w:val="24"/>
              </w:rPr>
            </w:pPr>
          </w:p>
          <w:p w14:paraId="3B43D24F" w14:textId="0FA7EC25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25">
              <w:r w:rsidRPr="00115A50">
                <w:rPr>
                  <w:rStyle w:val="Hyperlink"/>
                  <w:rFonts w:eastAsia="Verdana" w:cs="Verdana"/>
                  <w:sz w:val="24"/>
                </w:rPr>
                <w:t>iess@mohawkcollege.ca</w:t>
              </w:r>
            </w:hyperlink>
          </w:p>
          <w:p w14:paraId="306FF412" w14:textId="6B6C2D4F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7951ABD6" w14:textId="17929655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12CE38DA" w14:textId="77777777" w:rsidTr="00BE4857">
        <w:tc>
          <w:tcPr>
            <w:tcW w:w="3120" w:type="dxa"/>
          </w:tcPr>
          <w:p w14:paraId="5A41C7DB" w14:textId="2FC08C86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International Student Services</w:t>
            </w:r>
          </w:p>
        </w:tc>
        <w:tc>
          <w:tcPr>
            <w:tcW w:w="3120" w:type="dxa"/>
          </w:tcPr>
          <w:p w14:paraId="0D112A67" w14:textId="0E532CA6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Supports for international students regarding study permits, health insurance, letter requests and academics.</w:t>
            </w:r>
          </w:p>
          <w:p w14:paraId="0D6C38AF" w14:textId="09F1043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1A56D887" w14:textId="234B0F3D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26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https://www.mohawkcollege.ca/international-students</w:t>
              </w:r>
            </w:hyperlink>
          </w:p>
          <w:p w14:paraId="2A4A9632" w14:textId="568426A9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7B42C030" w14:textId="7521BDD3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27">
              <w:r w:rsidRPr="00115A50">
                <w:rPr>
                  <w:rStyle w:val="Hyperlink"/>
                  <w:rFonts w:eastAsia="Verdana" w:cs="Verdana"/>
                  <w:sz w:val="24"/>
                </w:rPr>
                <w:t>International.services@mohawkcollege.ca</w:t>
              </w:r>
            </w:hyperlink>
          </w:p>
          <w:p w14:paraId="724C81BB" w14:textId="2CF06964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7A6C8BDD" w14:textId="43728893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771D6246" w14:textId="77777777" w:rsidTr="00BE4857">
        <w:tc>
          <w:tcPr>
            <w:tcW w:w="3120" w:type="dxa"/>
          </w:tcPr>
          <w:p w14:paraId="65E61FA3" w14:textId="13D6F011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>Learning Support Centre</w:t>
            </w:r>
          </w:p>
        </w:tc>
        <w:tc>
          <w:tcPr>
            <w:tcW w:w="3120" w:type="dxa"/>
          </w:tcPr>
          <w:p w14:paraId="2F83DBBB" w14:textId="729D8C9A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>Peer-based, academic support services in an online format. Services include tutoring, writing support, math support, essay help, speaking help, grammar help, communications, presentation help, course content, and study skills.</w:t>
            </w:r>
          </w:p>
        </w:tc>
        <w:tc>
          <w:tcPr>
            <w:tcW w:w="3120" w:type="dxa"/>
          </w:tcPr>
          <w:p w14:paraId="0753D532" w14:textId="2DB64EC0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28">
              <w:r w:rsidRPr="00115A50">
                <w:rPr>
                  <w:rStyle w:val="Hyperlink"/>
                  <w:rFonts w:eastAsia="Verdana" w:cs="Verdana"/>
                  <w:sz w:val="24"/>
                </w:rPr>
                <w:t>mohawkcollege.ca/</w:t>
              </w:r>
              <w:proofErr w:type="spellStart"/>
              <w:r w:rsidRPr="00115A50">
                <w:rPr>
                  <w:rStyle w:val="Hyperlink"/>
                  <w:rFonts w:eastAsia="Verdana" w:cs="Verdana"/>
                  <w:sz w:val="24"/>
                </w:rPr>
                <w:t>lsc</w:t>
              </w:r>
              <w:proofErr w:type="spellEnd"/>
            </w:hyperlink>
          </w:p>
          <w:p w14:paraId="394E9898" w14:textId="4320D920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 xml:space="preserve">Email: </w:t>
            </w:r>
            <w:hyperlink r:id="rId29">
              <w:r w:rsidRPr="00115A50">
                <w:rPr>
                  <w:rStyle w:val="Hyperlink"/>
                  <w:rFonts w:eastAsia="Verdana" w:cs="Verdana"/>
                  <w:sz w:val="24"/>
                  <w:lang w:val="en-CA"/>
                </w:rPr>
                <w:t>lsc@mohawkcollege.ca</w:t>
              </w:r>
            </w:hyperlink>
          </w:p>
        </w:tc>
      </w:tr>
      <w:tr w:rsidR="00703620" w:rsidRPr="00115A50" w14:paraId="25602A3E" w14:textId="77777777" w:rsidTr="00703620">
        <w:tc>
          <w:tcPr>
            <w:tcW w:w="3120" w:type="dxa"/>
          </w:tcPr>
          <w:p w14:paraId="5C5A2E8F" w14:textId="69B36F3C" w:rsidR="00703620" w:rsidRPr="00115A50" w:rsidRDefault="00703620" w:rsidP="00703620">
            <w:pPr>
              <w:rPr>
                <w:rFonts w:eastAsia="Verdana" w:cs="Verdana"/>
                <w:sz w:val="24"/>
              </w:rPr>
            </w:pPr>
            <w:r w:rsidRPr="00115A50">
              <w:rPr>
                <w:rStyle w:val="Strong"/>
                <w:b w:val="0"/>
                <w:bCs w:val="0"/>
                <w:sz w:val="24"/>
              </w:rPr>
              <w:t>Library Research</w:t>
            </w:r>
          </w:p>
        </w:tc>
        <w:tc>
          <w:tcPr>
            <w:tcW w:w="3120" w:type="dxa"/>
          </w:tcPr>
          <w:p w14:paraId="0AB9195E" w14:textId="74D02BE2" w:rsidR="00703620" w:rsidRPr="00115A50" w:rsidRDefault="00CC3174" w:rsidP="00703620">
            <w:pPr>
              <w:rPr>
                <w:rFonts w:eastAsia="Verdana" w:cs="Verdana"/>
                <w:sz w:val="24"/>
                <w:lang w:val="en-CA"/>
              </w:rPr>
            </w:pPr>
            <w:r w:rsidRPr="00CC3174">
              <w:rPr>
                <w:sz w:val="24"/>
              </w:rPr>
              <w:t xml:space="preserve">Help with research including APA citations, databases, </w:t>
            </w:r>
            <w:proofErr w:type="spellStart"/>
            <w:r w:rsidRPr="00CC3174">
              <w:rPr>
                <w:sz w:val="24"/>
              </w:rPr>
              <w:t>ebooks</w:t>
            </w:r>
            <w:proofErr w:type="spellEnd"/>
            <w:r w:rsidRPr="00CC3174">
              <w:rPr>
                <w:sz w:val="24"/>
              </w:rPr>
              <w:t>, and research guides.</w:t>
            </w:r>
          </w:p>
        </w:tc>
        <w:tc>
          <w:tcPr>
            <w:tcW w:w="3120" w:type="dxa"/>
            <w:vAlign w:val="center"/>
          </w:tcPr>
          <w:p w14:paraId="21C16775" w14:textId="62200D01" w:rsidR="00703620" w:rsidRPr="00115A50" w:rsidRDefault="00703620" w:rsidP="00703620">
            <w:pPr>
              <w:pStyle w:val="NormalWeb"/>
              <w:rPr>
                <w:rFonts w:ascii="Verdana" w:hAnsi="Verdana"/>
              </w:rPr>
            </w:pPr>
            <w:r w:rsidRPr="00115A50">
              <w:rPr>
                <w:rFonts w:ascii="Verdana" w:hAnsi="Verdana"/>
              </w:rPr>
              <w:t xml:space="preserve">Website: </w:t>
            </w:r>
            <w:hyperlink r:id="rId30" w:tgtFrame="_blank" w:history="1">
              <w:r w:rsidR="00962393">
                <w:rPr>
                  <w:rStyle w:val="Hyperlink"/>
                  <w:rFonts w:ascii="Verdana" w:eastAsia="Arial" w:hAnsi="Verdana"/>
                </w:rPr>
                <w:t>https://library.mohawkcollege.ca/covid-19/research-help</w:t>
              </w:r>
            </w:hyperlink>
            <w:r w:rsidRPr="00115A50">
              <w:rPr>
                <w:rFonts w:ascii="Verdana" w:hAnsi="Verdana"/>
              </w:rPr>
              <w:br/>
            </w:r>
          </w:p>
          <w:p w14:paraId="7A0ED076" w14:textId="13AACAF3" w:rsidR="00703620" w:rsidRPr="00115A50" w:rsidRDefault="00703620" w:rsidP="00703620">
            <w:pPr>
              <w:rPr>
                <w:rFonts w:eastAsia="Verdana" w:cs="Verdana"/>
                <w:sz w:val="24"/>
              </w:rPr>
            </w:pPr>
            <w:r w:rsidRPr="00115A50">
              <w:rPr>
                <w:sz w:val="24"/>
              </w:rPr>
              <w:t>Facebook: @</w:t>
            </w:r>
            <w:proofErr w:type="spellStart"/>
            <w:r w:rsidRPr="00115A50">
              <w:rPr>
                <w:sz w:val="24"/>
              </w:rPr>
              <w:t>MohawkCollegeLibrary</w:t>
            </w:r>
            <w:proofErr w:type="spellEnd"/>
            <w:r w:rsidRPr="00115A50">
              <w:rPr>
                <w:sz w:val="24"/>
              </w:rPr>
              <w:br/>
              <w:t xml:space="preserve">Instagram: </w:t>
            </w:r>
            <w:proofErr w:type="spellStart"/>
            <w:r w:rsidRPr="00115A50">
              <w:rPr>
                <w:sz w:val="24"/>
              </w:rPr>
              <w:t>mohawklibrary</w:t>
            </w:r>
            <w:proofErr w:type="spellEnd"/>
            <w:r w:rsidRPr="00115A50">
              <w:rPr>
                <w:sz w:val="24"/>
              </w:rPr>
              <w:br/>
              <w:t>Twitter: @</w:t>
            </w:r>
            <w:proofErr w:type="spellStart"/>
            <w:r w:rsidRPr="00115A50">
              <w:rPr>
                <w:sz w:val="24"/>
              </w:rPr>
              <w:t>mohawklibrary</w:t>
            </w:r>
            <w:proofErr w:type="spellEnd"/>
          </w:p>
        </w:tc>
      </w:tr>
      <w:tr w:rsidR="00703620" w:rsidRPr="00115A50" w14:paraId="5DE7B358" w14:textId="77777777" w:rsidTr="00703620">
        <w:tc>
          <w:tcPr>
            <w:tcW w:w="3120" w:type="dxa"/>
          </w:tcPr>
          <w:p w14:paraId="492A7A04" w14:textId="4A7890E5" w:rsidR="00703620" w:rsidRPr="00115A50" w:rsidRDefault="00703620" w:rsidP="00703620">
            <w:pPr>
              <w:rPr>
                <w:rFonts w:eastAsia="Verdana" w:cs="Verdana"/>
                <w:sz w:val="24"/>
              </w:rPr>
            </w:pPr>
            <w:r w:rsidRPr="00115A50">
              <w:rPr>
                <w:rStyle w:val="Strong"/>
                <w:b w:val="0"/>
                <w:bCs w:val="0"/>
                <w:sz w:val="24"/>
              </w:rPr>
              <w:t>Library Tech Bar</w:t>
            </w:r>
          </w:p>
        </w:tc>
        <w:tc>
          <w:tcPr>
            <w:tcW w:w="3120" w:type="dxa"/>
          </w:tcPr>
          <w:p w14:paraId="7D97C032" w14:textId="04648278" w:rsidR="00703620" w:rsidRPr="00115A50" w:rsidRDefault="00703620" w:rsidP="00703620">
            <w:pPr>
              <w:rPr>
                <w:rFonts w:eastAsia="Verdana" w:cs="Verdana"/>
                <w:sz w:val="24"/>
                <w:lang w:val="en-CA"/>
              </w:rPr>
            </w:pPr>
            <w:r w:rsidRPr="00115A50">
              <w:rPr>
                <w:sz w:val="24"/>
              </w:rPr>
              <w:t xml:space="preserve">Help with eLearn, </w:t>
            </w:r>
            <w:proofErr w:type="spellStart"/>
            <w:r w:rsidRPr="00115A50">
              <w:rPr>
                <w:sz w:val="24"/>
              </w:rPr>
              <w:t>MyCanvas</w:t>
            </w:r>
            <w:proofErr w:type="spellEnd"/>
            <w:r w:rsidRPr="00115A50">
              <w:rPr>
                <w:sz w:val="24"/>
              </w:rPr>
              <w:t>, Office365, Zoom, Teams, and tech guides covering software.</w:t>
            </w:r>
          </w:p>
        </w:tc>
        <w:tc>
          <w:tcPr>
            <w:tcW w:w="3120" w:type="dxa"/>
            <w:vAlign w:val="center"/>
          </w:tcPr>
          <w:p w14:paraId="1501B619" w14:textId="77777777" w:rsidR="00CE66F5" w:rsidRPr="00115A50" w:rsidRDefault="00703620" w:rsidP="00CE66F5">
            <w:pPr>
              <w:pStyle w:val="NormalWeb"/>
              <w:rPr>
                <w:rFonts w:ascii="Verdana" w:hAnsi="Verdana"/>
              </w:rPr>
            </w:pPr>
            <w:r w:rsidRPr="00115A50">
              <w:rPr>
                <w:rFonts w:ascii="Verdana" w:hAnsi="Verdana"/>
              </w:rPr>
              <w:t xml:space="preserve">Website: </w:t>
            </w:r>
            <w:hyperlink r:id="rId31" w:tgtFrame="_blank" w:history="1">
              <w:r w:rsidRPr="00115A50">
                <w:rPr>
                  <w:rStyle w:val="Hyperlink"/>
                  <w:rFonts w:ascii="Verdana" w:eastAsia="Arial" w:hAnsi="Verdana"/>
                </w:rPr>
                <w:t>https://library.mohawkcollege.ca/covid-19/tech-help</w:t>
              </w:r>
            </w:hyperlink>
          </w:p>
          <w:p w14:paraId="41B528B6" w14:textId="30570258" w:rsidR="00703620" w:rsidRPr="00115A50" w:rsidRDefault="00703620" w:rsidP="00CE66F5">
            <w:pPr>
              <w:pStyle w:val="NormalWeb"/>
              <w:rPr>
                <w:rFonts w:ascii="Verdana" w:hAnsi="Verdana"/>
              </w:rPr>
            </w:pPr>
            <w:r w:rsidRPr="00115A50">
              <w:rPr>
                <w:rFonts w:ascii="Verdana" w:hAnsi="Verdana"/>
              </w:rPr>
              <w:t>Facebook: @</w:t>
            </w:r>
            <w:proofErr w:type="spellStart"/>
            <w:r w:rsidRPr="00115A50">
              <w:rPr>
                <w:rFonts w:ascii="Verdana" w:hAnsi="Verdana"/>
              </w:rPr>
              <w:t>MohawkCollegeLibrary</w:t>
            </w:r>
            <w:proofErr w:type="spellEnd"/>
            <w:r w:rsidRPr="00115A50">
              <w:rPr>
                <w:rFonts w:ascii="Verdana" w:hAnsi="Verdana"/>
              </w:rPr>
              <w:br/>
              <w:t xml:space="preserve">Instagram: </w:t>
            </w:r>
            <w:proofErr w:type="spellStart"/>
            <w:r w:rsidRPr="00115A50">
              <w:rPr>
                <w:rFonts w:ascii="Verdana" w:hAnsi="Verdana"/>
              </w:rPr>
              <w:t>mohawklibrary</w:t>
            </w:r>
            <w:proofErr w:type="spellEnd"/>
            <w:r w:rsidRPr="00115A50">
              <w:rPr>
                <w:rFonts w:ascii="Verdana" w:hAnsi="Verdana"/>
              </w:rPr>
              <w:br/>
              <w:t>Twitter: @</w:t>
            </w:r>
            <w:proofErr w:type="spellStart"/>
            <w:r w:rsidRPr="00115A50">
              <w:rPr>
                <w:rFonts w:ascii="Verdana" w:hAnsi="Verdana"/>
              </w:rPr>
              <w:t>mohawklibrary</w:t>
            </w:r>
            <w:proofErr w:type="spellEnd"/>
          </w:p>
        </w:tc>
      </w:tr>
      <w:tr w:rsidR="00E44D4A" w:rsidRPr="00115A50" w14:paraId="727E4A93" w14:textId="77777777" w:rsidTr="00E44D4A">
        <w:tc>
          <w:tcPr>
            <w:tcW w:w="3120" w:type="dxa"/>
          </w:tcPr>
          <w:p w14:paraId="377E1308" w14:textId="7C261E5A" w:rsidR="00E44D4A" w:rsidRPr="00115A50" w:rsidRDefault="00E44D4A" w:rsidP="00703620">
            <w:pPr>
              <w:rPr>
                <w:rStyle w:val="Strong"/>
                <w:b w:val="0"/>
                <w:bCs w:val="0"/>
                <w:sz w:val="24"/>
              </w:rPr>
            </w:pPr>
            <w:r>
              <w:rPr>
                <w:rStyle w:val="Strong"/>
                <w:b w:val="0"/>
                <w:bCs w:val="0"/>
                <w:sz w:val="24"/>
              </w:rPr>
              <w:t>Mohawk Students’ Association</w:t>
            </w:r>
          </w:p>
        </w:tc>
        <w:tc>
          <w:tcPr>
            <w:tcW w:w="3120" w:type="dxa"/>
          </w:tcPr>
          <w:p w14:paraId="7AACE0C9" w14:textId="0F576AD8" w:rsidR="00E44D4A" w:rsidRPr="00115A50" w:rsidRDefault="00E44D4A" w:rsidP="00703620">
            <w:pPr>
              <w:rPr>
                <w:sz w:val="24"/>
              </w:rPr>
            </w:pPr>
            <w:r w:rsidRPr="00E44D4A">
              <w:rPr>
                <w:sz w:val="24"/>
              </w:rPr>
              <w:t xml:space="preserve">Supports for student advocacy and representation, OSAP affidavits, legal counselling, health &amp; dental plan, HSR Bus </w:t>
            </w:r>
            <w:r w:rsidRPr="00E44D4A">
              <w:rPr>
                <w:sz w:val="24"/>
              </w:rPr>
              <w:lastRenderedPageBreak/>
              <w:t>Pass, events, and other MSA services.</w:t>
            </w:r>
          </w:p>
        </w:tc>
        <w:tc>
          <w:tcPr>
            <w:tcW w:w="3120" w:type="dxa"/>
          </w:tcPr>
          <w:p w14:paraId="44179093" w14:textId="0C3E5541" w:rsidR="006E6940" w:rsidRDefault="006E6940" w:rsidP="00E44D4A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Website: </w:t>
            </w:r>
            <w:hyperlink r:id="rId32" w:history="1">
              <w:r w:rsidRPr="00CA52B9">
                <w:rPr>
                  <w:rStyle w:val="Hyperlink"/>
                  <w:rFonts w:ascii="Verdana" w:hAnsi="Verdana"/>
                </w:rPr>
                <w:t>https://www.mohawkstudents.ca</w:t>
              </w:r>
            </w:hyperlink>
          </w:p>
          <w:p w14:paraId="553878C7" w14:textId="190A8831" w:rsidR="00E44D4A" w:rsidRPr="00115A50" w:rsidRDefault="00E44D4A" w:rsidP="00E44D4A">
            <w:pPr>
              <w:pStyle w:val="NormalWeb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Email: </w:t>
            </w:r>
            <w:hyperlink r:id="rId33" w:history="1">
              <w:r w:rsidRPr="00CA52B9">
                <w:rPr>
                  <w:rStyle w:val="Hyperlink"/>
                  <w:rFonts w:ascii="Verdana" w:hAnsi="Verdana"/>
                </w:rPr>
                <w:t>msareception@mohawkcollege.ca</w:t>
              </w:r>
            </w:hyperlink>
            <w:r>
              <w:rPr>
                <w:rFonts w:ascii="Verdana" w:hAnsi="Verdana"/>
              </w:rPr>
              <w:t xml:space="preserve"> </w:t>
            </w:r>
          </w:p>
        </w:tc>
      </w:tr>
      <w:tr w:rsidR="00BE4857" w:rsidRPr="00115A50" w14:paraId="1E4F1CF7" w14:textId="77777777" w:rsidTr="00BE4857">
        <w:tc>
          <w:tcPr>
            <w:tcW w:w="3120" w:type="dxa"/>
          </w:tcPr>
          <w:p w14:paraId="1EFDF1E0" w14:textId="52581E53" w:rsidR="00BE4857" w:rsidRPr="00115A50" w:rsidRDefault="00BE4857" w:rsidP="00BE4857">
            <w:pPr>
              <w:rPr>
                <w:sz w:val="24"/>
              </w:rPr>
            </w:pPr>
            <w:proofErr w:type="spellStart"/>
            <w:r w:rsidRPr="00115A50">
              <w:rPr>
                <w:rFonts w:eastAsia="Verdana" w:cs="Verdana"/>
                <w:sz w:val="24"/>
              </w:rPr>
              <w:t>Mo’Money</w:t>
            </w:r>
            <w:proofErr w:type="spellEnd"/>
          </w:p>
        </w:tc>
        <w:tc>
          <w:tcPr>
            <w:tcW w:w="3120" w:type="dxa"/>
          </w:tcPr>
          <w:p w14:paraId="557F996F" w14:textId="66B94268" w:rsidR="00BE4857" w:rsidRPr="00115A50" w:rsidRDefault="00A84F6E" w:rsidP="00BE4857">
            <w:pPr>
              <w:rPr>
                <w:sz w:val="24"/>
              </w:rPr>
            </w:pPr>
            <w:r w:rsidRPr="00A84F6E">
              <w:rPr>
                <w:rFonts w:eastAsia="Verdana" w:cs="Verdana"/>
                <w:sz w:val="24"/>
              </w:rPr>
              <w:t xml:space="preserve">Financial literacy affects us all, whether you are saving for school, sticking to a budget, or planning for a major purchase. At </w:t>
            </w:r>
            <w:proofErr w:type="spellStart"/>
            <w:r w:rsidRPr="00A84F6E">
              <w:rPr>
                <w:rFonts w:eastAsia="Verdana" w:cs="Verdana"/>
                <w:sz w:val="24"/>
              </w:rPr>
              <w:t>Mo’Money</w:t>
            </w:r>
            <w:proofErr w:type="spellEnd"/>
            <w:r w:rsidRPr="00A84F6E">
              <w:rPr>
                <w:rFonts w:eastAsia="Verdana" w:cs="Verdana"/>
                <w:sz w:val="24"/>
              </w:rPr>
              <w:t xml:space="preserve"> we are committed to helping students from all walks of life improve their money skills</w:t>
            </w:r>
            <w:r w:rsidR="00BE4857" w:rsidRPr="00115A50">
              <w:rPr>
                <w:rFonts w:eastAsia="Verdana" w:cs="Verdana"/>
                <w:sz w:val="24"/>
              </w:rPr>
              <w:t xml:space="preserve">. </w:t>
            </w:r>
          </w:p>
          <w:p w14:paraId="03006B92" w14:textId="6235C1E2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68BCB942" w14:textId="1740ACCA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34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https://www.mohawkcollege.ca/mo-money-financial-literacy-resources</w:t>
              </w:r>
            </w:hyperlink>
          </w:p>
          <w:p w14:paraId="67C86072" w14:textId="659F938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35">
              <w:r w:rsidRPr="00115A50">
                <w:rPr>
                  <w:rStyle w:val="Hyperlink"/>
                  <w:rFonts w:eastAsia="Verdana" w:cs="Verdana"/>
                  <w:sz w:val="24"/>
                </w:rPr>
                <w:t>Momoney@mohawkcollege.ca</w:t>
              </w:r>
            </w:hyperlink>
          </w:p>
        </w:tc>
      </w:tr>
      <w:tr w:rsidR="00BE4857" w:rsidRPr="00115A50" w14:paraId="7BBDCA25" w14:textId="77777777" w:rsidTr="00BE4857">
        <w:tc>
          <w:tcPr>
            <w:tcW w:w="3120" w:type="dxa"/>
          </w:tcPr>
          <w:p w14:paraId="5691EA9E" w14:textId="0C504746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Security Services</w:t>
            </w:r>
          </w:p>
        </w:tc>
        <w:tc>
          <w:tcPr>
            <w:tcW w:w="3120" w:type="dxa"/>
          </w:tcPr>
          <w:p w14:paraId="3FEACB8E" w14:textId="74E29159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Contact for help gaining access to the campus for items left behind, such as things in your locker. </w:t>
            </w:r>
          </w:p>
        </w:tc>
        <w:tc>
          <w:tcPr>
            <w:tcW w:w="3120" w:type="dxa"/>
          </w:tcPr>
          <w:p w14:paraId="6C54D002" w14:textId="2460787F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36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https://www.mohawkcollege.ca/about-mohawk/security-and-emergency-management/security-services</w:t>
              </w:r>
            </w:hyperlink>
          </w:p>
          <w:p w14:paraId="16E566BA" w14:textId="1632388E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71BC49B0" w14:textId="089E7F0E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37">
              <w:r w:rsidRPr="00115A50">
                <w:rPr>
                  <w:rStyle w:val="Hyperlink"/>
                  <w:rFonts w:eastAsia="Verdana" w:cs="Verdana"/>
                  <w:sz w:val="24"/>
                </w:rPr>
                <w:t>security@mohawkcollege.ca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0343E407" w14:textId="33417F55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09C15A42" w14:textId="680A6588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905-575-2003</w:t>
            </w:r>
          </w:p>
          <w:p w14:paraId="6B592AB5" w14:textId="588805D4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750B6C5F" w14:textId="77777777" w:rsidTr="00BE4857">
        <w:tc>
          <w:tcPr>
            <w:tcW w:w="3120" w:type="dxa"/>
          </w:tcPr>
          <w:p w14:paraId="49841AE2" w14:textId="01FFE10C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Social Inc. </w:t>
            </w:r>
          </w:p>
          <w:p w14:paraId="05CF37A5" w14:textId="625E1D1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Equity &amp; Inclusion</w:t>
            </w:r>
          </w:p>
        </w:tc>
        <w:tc>
          <w:tcPr>
            <w:tcW w:w="3120" w:type="dxa"/>
          </w:tcPr>
          <w:p w14:paraId="20AC1C95" w14:textId="65B243C4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Supports for Equity groups. Social Inc is an inclusive, welcoming and supportive environment that respects and embraces the range of diversities and identities of everyone.</w:t>
            </w:r>
          </w:p>
          <w:p w14:paraId="0044048A" w14:textId="68DB0608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color w:val="53524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4A92E83F" w14:textId="70963170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38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https://www.mohawkcollege.ca/social-inc</w:t>
              </w:r>
            </w:hyperlink>
          </w:p>
          <w:p w14:paraId="6C7BC8BE" w14:textId="79EB4C8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39">
              <w:r w:rsidRPr="00115A50">
                <w:rPr>
                  <w:rStyle w:val="Hyperlink"/>
                  <w:rFonts w:eastAsia="Verdana" w:cs="Verdana"/>
                  <w:sz w:val="24"/>
                </w:rPr>
                <w:t>socialinc@mohawkcollege.ca</w:t>
              </w:r>
            </w:hyperlink>
          </w:p>
          <w:p w14:paraId="19315869" w14:textId="11BAC88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 905 575-1212 ext. 3812</w:t>
            </w:r>
          </w:p>
          <w:p w14:paraId="6D27AE04" w14:textId="2CAB28C3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 xml:space="preserve"> @</w:t>
            </w:r>
            <w:proofErr w:type="spellStart"/>
            <w:r w:rsidRPr="00115A50">
              <w:rPr>
                <w:rFonts w:eastAsia="Verdana" w:cs="Verdana"/>
                <w:sz w:val="24"/>
              </w:rPr>
              <w:t>socialincmohawk</w:t>
            </w:r>
            <w:proofErr w:type="spellEnd"/>
            <w:r w:rsidRPr="00115A50">
              <w:rPr>
                <w:rFonts w:eastAsia="Verdana" w:cs="Verdana"/>
                <w:sz w:val="24"/>
              </w:rPr>
              <w:t xml:space="preserve"> on Twitter, Facebook and Instagram</w:t>
            </w:r>
          </w:p>
          <w:p w14:paraId="5549F690" w14:textId="16CCEDA1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Daily zoom hangout groups including Zoom meet-ups for Racialized and 2SBLGBTQIA+ students.</w:t>
            </w:r>
          </w:p>
          <w:p w14:paraId="75B6A343" w14:textId="546201AE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</w:tr>
      <w:tr w:rsidR="00BE4857" w:rsidRPr="00115A50" w14:paraId="6AA30605" w14:textId="77777777" w:rsidTr="00BE4857">
        <w:tc>
          <w:tcPr>
            <w:tcW w:w="3120" w:type="dxa"/>
          </w:tcPr>
          <w:p w14:paraId="76FE3364" w14:textId="0E0362F1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sz w:val="24"/>
              </w:rPr>
              <w:lastRenderedPageBreak/>
              <w:t xml:space="preserve">Student Life  </w:t>
            </w:r>
          </w:p>
        </w:tc>
        <w:tc>
          <w:tcPr>
            <w:tcW w:w="3120" w:type="dxa"/>
          </w:tcPr>
          <w:p w14:paraId="2C6CEA23" w14:textId="1C4EF63A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sz w:val="24"/>
              </w:rPr>
              <w:t>Virtual community building &amp; social connection</w:t>
            </w:r>
          </w:p>
        </w:tc>
        <w:tc>
          <w:tcPr>
            <w:tcW w:w="3120" w:type="dxa"/>
          </w:tcPr>
          <w:p w14:paraId="7AD78DD9" w14:textId="77777777" w:rsidR="00FD5AFF" w:rsidRPr="00FD5AFF" w:rsidRDefault="00FD5AFF" w:rsidP="00FD5AFF">
            <w:pPr>
              <w:pStyle w:val="NormalWeb"/>
              <w:rPr>
                <w:rFonts w:ascii="Verdana" w:hAnsi="Verdana"/>
              </w:rPr>
            </w:pPr>
            <w:r w:rsidRPr="00FD5AFF">
              <w:rPr>
                <w:rFonts w:ascii="Verdana" w:hAnsi="Verdana"/>
              </w:rPr>
              <w:t xml:space="preserve">Email: </w:t>
            </w:r>
            <w:hyperlink r:id="rId40" w:history="1">
              <w:r w:rsidRPr="00FD5AFF">
                <w:rPr>
                  <w:rStyle w:val="Hyperlink"/>
                  <w:rFonts w:ascii="Verdana" w:hAnsi="Verdana"/>
                </w:rPr>
                <w:t>Student.life@mohawkcollege.ca</w:t>
              </w:r>
            </w:hyperlink>
          </w:p>
          <w:p w14:paraId="4B233B26" w14:textId="5B2080CA" w:rsidR="00BE4857" w:rsidRPr="00FD5AFF" w:rsidRDefault="00FD5AFF" w:rsidP="00FD5AFF">
            <w:pPr>
              <w:pStyle w:val="NormalWeb"/>
              <w:rPr>
                <w:rFonts w:ascii="Verdana" w:hAnsi="Verdana"/>
              </w:rPr>
            </w:pPr>
            <w:r w:rsidRPr="00FD5AFF">
              <w:rPr>
                <w:rFonts w:ascii="Verdana" w:hAnsi="Verdana"/>
              </w:rPr>
              <w:t>Facebook: @</w:t>
            </w:r>
            <w:proofErr w:type="spellStart"/>
            <w:r w:rsidRPr="00FD5AFF">
              <w:rPr>
                <w:rFonts w:ascii="Verdana" w:hAnsi="Verdana"/>
              </w:rPr>
              <w:t>MohawkStudentLife</w:t>
            </w:r>
            <w:proofErr w:type="spellEnd"/>
            <w:r w:rsidRPr="00FD5AFF">
              <w:rPr>
                <w:rFonts w:ascii="Verdana" w:hAnsi="Verdana"/>
              </w:rPr>
              <w:br/>
              <w:t>Fennell Campus Instagram: @</w:t>
            </w:r>
            <w:proofErr w:type="spellStart"/>
            <w:r w:rsidRPr="00FD5AFF">
              <w:rPr>
                <w:rFonts w:ascii="Verdana" w:hAnsi="Verdana"/>
              </w:rPr>
              <w:t>MohawkStudentLife</w:t>
            </w:r>
            <w:proofErr w:type="spellEnd"/>
            <w:r w:rsidRPr="00FD5AFF">
              <w:rPr>
                <w:rFonts w:ascii="Verdana" w:hAnsi="Verdana"/>
              </w:rPr>
              <w:br/>
              <w:t>Stoney Creek Instagram: @</w:t>
            </w:r>
            <w:proofErr w:type="spellStart"/>
            <w:r w:rsidRPr="00FD5AFF">
              <w:rPr>
                <w:rFonts w:ascii="Verdana" w:hAnsi="Verdana"/>
              </w:rPr>
              <w:t>studentlifeSC</w:t>
            </w:r>
            <w:proofErr w:type="spellEnd"/>
            <w:r w:rsidRPr="00FD5AFF">
              <w:rPr>
                <w:rFonts w:ascii="Verdana" w:hAnsi="Verdana"/>
              </w:rPr>
              <w:br/>
              <w:t>IAHS Instagram: @</w:t>
            </w:r>
            <w:proofErr w:type="spellStart"/>
            <w:r w:rsidRPr="00FD5AFF">
              <w:rPr>
                <w:rFonts w:ascii="Verdana" w:hAnsi="Verdana"/>
              </w:rPr>
              <w:t>IAHSmoco</w:t>
            </w:r>
            <w:proofErr w:type="spellEnd"/>
          </w:p>
        </w:tc>
      </w:tr>
      <w:tr w:rsidR="00BE4857" w:rsidRPr="00115A50" w14:paraId="3F1892D6" w14:textId="77777777" w:rsidTr="00BE4857">
        <w:tc>
          <w:tcPr>
            <w:tcW w:w="3120" w:type="dxa"/>
          </w:tcPr>
          <w:p w14:paraId="522BD840" w14:textId="6247D50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Student Rights &amp; Responsibilities Office</w:t>
            </w:r>
          </w:p>
        </w:tc>
        <w:tc>
          <w:tcPr>
            <w:tcW w:w="3120" w:type="dxa"/>
          </w:tcPr>
          <w:p w14:paraId="09CD1830" w14:textId="4918665A" w:rsidR="00BE4857" w:rsidRPr="003657D5" w:rsidRDefault="003657D5" w:rsidP="00BE4857">
            <w:pPr>
              <w:rPr>
                <w:color w:val="auto"/>
                <w:sz w:val="24"/>
              </w:rPr>
            </w:pPr>
            <w:r w:rsidRPr="003657D5">
              <w:rPr>
                <w:rFonts w:eastAsia="Verdana" w:cs="Verdana"/>
                <w:sz w:val="24"/>
              </w:rPr>
              <w:t xml:space="preserve">Promotes student rights and responsibilities and can offer help and support to students experiencing conflicts with </w:t>
            </w:r>
            <w:r>
              <w:rPr>
                <w:rFonts w:eastAsia="Verdana" w:cs="Verdana"/>
                <w:sz w:val="24"/>
              </w:rPr>
              <w:t>Mohawk communit</w:t>
            </w:r>
            <w:r w:rsidRPr="003657D5">
              <w:rPr>
                <w:rFonts w:eastAsia="Verdana" w:cs="Verdana"/>
                <w:sz w:val="24"/>
              </w:rPr>
              <w:t>y members, including human rights complaints. Assists students affected by sexual violence to understand and explore their options and connect to relevant supports.</w:t>
            </w:r>
          </w:p>
        </w:tc>
        <w:tc>
          <w:tcPr>
            <w:tcW w:w="3120" w:type="dxa"/>
          </w:tcPr>
          <w:p w14:paraId="6B2521E3" w14:textId="098A362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41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https://www.mohawkcollege.ca/student-rights-and-responsibilities</w:t>
              </w:r>
            </w:hyperlink>
          </w:p>
          <w:p w14:paraId="6816D62E" w14:textId="7D6B465D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Email: </w:t>
            </w:r>
            <w:hyperlink r:id="rId42">
              <w:r w:rsidRPr="00115A50">
                <w:rPr>
                  <w:rStyle w:val="Hyperlink"/>
                  <w:rFonts w:eastAsia="Verdana" w:cs="Verdana"/>
                  <w:sz w:val="24"/>
                </w:rPr>
                <w:t>srro@mohawkcollege.ca</w:t>
              </w:r>
            </w:hyperlink>
          </w:p>
          <w:p w14:paraId="5E557511" w14:textId="20AAA582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Phone: 905-575-1212 ext. 2181</w:t>
            </w:r>
          </w:p>
          <w:p w14:paraId="7031F5D4" w14:textId="00256661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</w:p>
          <w:p w14:paraId="65515B05" w14:textId="1561C064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For academic-related matters, please connect with your Professor or Program Coordinator directly. If you need support to do this, please let us know.</w:t>
            </w:r>
          </w:p>
        </w:tc>
      </w:tr>
      <w:tr w:rsidR="00BE4857" w:rsidRPr="00115A50" w14:paraId="123775B1" w14:textId="77777777" w:rsidTr="00BE4857">
        <w:tc>
          <w:tcPr>
            <w:tcW w:w="3120" w:type="dxa"/>
          </w:tcPr>
          <w:p w14:paraId="72A9EA4D" w14:textId="010A410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>Student Success Advisors</w:t>
            </w:r>
          </w:p>
        </w:tc>
        <w:tc>
          <w:tcPr>
            <w:tcW w:w="3120" w:type="dxa"/>
          </w:tcPr>
          <w:p w14:paraId="64BDD15C" w14:textId="26E5C76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>Advice on program planning, academic status, and program pathways.</w:t>
            </w:r>
          </w:p>
        </w:tc>
        <w:tc>
          <w:tcPr>
            <w:tcW w:w="3120" w:type="dxa"/>
          </w:tcPr>
          <w:p w14:paraId="1CA1B85E" w14:textId="7D850893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43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https://www.mohawkcollege.ca/ssa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 xml:space="preserve"> </w:t>
            </w:r>
          </w:p>
          <w:p w14:paraId="57F579EA" w14:textId="64F7A40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>Enter your program to find your Advisor and email them directly to schedule an appointment.</w:t>
            </w:r>
          </w:p>
          <w:p w14:paraId="04B7509A" w14:textId="4D4C2888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 xml:space="preserve"> </w:t>
            </w:r>
          </w:p>
          <w:p w14:paraId="7847CD20" w14:textId="2D7205CF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 xml:space="preserve">Email: </w:t>
            </w:r>
            <w:hyperlink r:id="rId44">
              <w:r w:rsidRPr="00115A50">
                <w:rPr>
                  <w:rStyle w:val="Hyperlink"/>
                  <w:rFonts w:eastAsia="Verdana" w:cs="Verdana"/>
                  <w:sz w:val="24"/>
                  <w:lang w:val="en-CA"/>
                </w:rPr>
                <w:t>success@mohawkcollege.ca</w:t>
              </w:r>
            </w:hyperlink>
          </w:p>
        </w:tc>
      </w:tr>
      <w:tr w:rsidR="00BE4857" w:rsidRPr="00115A50" w14:paraId="3C6F9C23" w14:textId="77777777" w:rsidTr="00BE4857">
        <w:tc>
          <w:tcPr>
            <w:tcW w:w="3120" w:type="dxa"/>
          </w:tcPr>
          <w:p w14:paraId="47E15A50" w14:textId="783EA386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Testing Accommodations or Assistive Technology</w:t>
            </w:r>
          </w:p>
          <w:p w14:paraId="6A91C824" w14:textId="160B25AB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5895F65F" w14:textId="7312CA2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>For students requiring testing accommodations or assistive technology (Accommodation Letter).</w:t>
            </w:r>
          </w:p>
        </w:tc>
        <w:tc>
          <w:tcPr>
            <w:tcW w:w="3120" w:type="dxa"/>
          </w:tcPr>
          <w:p w14:paraId="5D88895E" w14:textId="06E1EDEF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If you require assistance or support with your testing accommodations, please email: </w:t>
            </w:r>
            <w:hyperlink r:id="rId45">
              <w:r w:rsidRPr="00115A50">
                <w:rPr>
                  <w:rStyle w:val="Hyperlink"/>
                  <w:rFonts w:eastAsia="Verdana" w:cs="Verdana"/>
                  <w:sz w:val="24"/>
                  <w:lang w:val="en-CA"/>
                </w:rPr>
                <w:t>alternativetesting.fennell@mohawkcollege.ca</w:t>
              </w:r>
              <w:r w:rsidRPr="00115A50">
                <w:rPr>
                  <w:sz w:val="24"/>
                </w:rPr>
                <w:br/>
              </w:r>
            </w:hyperlink>
            <w:r w:rsidRPr="00115A50">
              <w:rPr>
                <w:rFonts w:eastAsia="Verdana" w:cs="Verdana"/>
                <w:sz w:val="24"/>
              </w:rPr>
              <w:t xml:space="preserve"> </w:t>
            </w:r>
            <w:r w:rsidRPr="00115A50">
              <w:rPr>
                <w:sz w:val="24"/>
              </w:rPr>
              <w:br/>
            </w:r>
          </w:p>
          <w:p w14:paraId="7A220FE7" w14:textId="058E4B87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If you require assistance or support with assistive technology, please email: </w:t>
            </w:r>
            <w:hyperlink r:id="rId46">
              <w:r w:rsidRPr="00115A50">
                <w:rPr>
                  <w:rStyle w:val="Hyperlink"/>
                  <w:rFonts w:eastAsia="Verdana" w:cs="Verdana"/>
                  <w:sz w:val="24"/>
                </w:rPr>
                <w:t>als@mohawkcollege.ca</w:t>
              </w:r>
            </w:hyperlink>
            <w:r w:rsidRPr="00115A50">
              <w:rPr>
                <w:rFonts w:eastAsia="Verdana" w:cs="Verdana"/>
                <w:color w:val="660033"/>
                <w:sz w:val="24"/>
                <w:u w:val="single"/>
              </w:rPr>
              <w:t>.</w:t>
            </w:r>
          </w:p>
        </w:tc>
      </w:tr>
      <w:tr w:rsidR="00BE4857" w:rsidRPr="00115A50" w14:paraId="755062B6" w14:textId="77777777" w:rsidTr="00BE4857">
        <w:tc>
          <w:tcPr>
            <w:tcW w:w="3120" w:type="dxa"/>
          </w:tcPr>
          <w:p w14:paraId="34197A20" w14:textId="57F2694D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Testing Centre</w:t>
            </w:r>
          </w:p>
        </w:tc>
        <w:tc>
          <w:tcPr>
            <w:tcW w:w="3120" w:type="dxa"/>
          </w:tcPr>
          <w:p w14:paraId="3F91665A" w14:textId="1C17E5F2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  <w:lang w:val="en-CA"/>
              </w:rPr>
              <w:t>Effective immediately, all in-person non-essential testing is cancelled.</w:t>
            </w:r>
          </w:p>
          <w:p w14:paraId="48A91276" w14:textId="48DAAD25" w:rsidR="00BE4857" w:rsidRPr="00115A50" w:rsidRDefault="00BE4857" w:rsidP="00BE4857">
            <w:pPr>
              <w:rPr>
                <w:rFonts w:eastAsia="Verdana" w:cs="Verdana"/>
                <w:sz w:val="24"/>
                <w:lang w:val="en-CA"/>
              </w:rPr>
            </w:pPr>
          </w:p>
          <w:p w14:paraId="7823339D" w14:textId="05771EF6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All assessments and testing for courses are available online. Please follow up with your instructor for more information about online assessment testing, along with </w:t>
            </w:r>
            <w:r w:rsidRPr="00115A50">
              <w:rPr>
                <w:rFonts w:eastAsia="Verdana" w:cs="Verdana"/>
                <w:sz w:val="24"/>
              </w:rPr>
              <w:lastRenderedPageBreak/>
              <w:t>information for make-up tests and/or exams.</w:t>
            </w:r>
          </w:p>
          <w:p w14:paraId="3A3EF1A4" w14:textId="4B596491" w:rsidR="00BE4857" w:rsidRPr="00115A50" w:rsidRDefault="00BE4857" w:rsidP="00BE4857">
            <w:pPr>
              <w:rPr>
                <w:rFonts w:eastAsia="Verdana" w:cs="Verdana"/>
                <w:sz w:val="24"/>
                <w:lang w:val="en-CA"/>
              </w:rPr>
            </w:pPr>
          </w:p>
        </w:tc>
        <w:tc>
          <w:tcPr>
            <w:tcW w:w="3120" w:type="dxa"/>
          </w:tcPr>
          <w:p w14:paraId="16541EC8" w14:textId="55458A71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lastRenderedPageBreak/>
              <w:t xml:space="preserve">Website: </w:t>
            </w:r>
            <w:hyperlink r:id="rId47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https://www.mohawkcollege.ca/mohawk-testing-centre</w:t>
              </w:r>
            </w:hyperlink>
          </w:p>
          <w:p w14:paraId="3405A7BC" w14:textId="5B407772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 </w:t>
            </w:r>
          </w:p>
          <w:p w14:paraId="24B2F48B" w14:textId="7EF11547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</w:p>
        </w:tc>
      </w:tr>
      <w:tr w:rsidR="00BE4857" w:rsidRPr="00115A50" w14:paraId="444FA21B" w14:textId="77777777" w:rsidTr="00BE4857">
        <w:tc>
          <w:tcPr>
            <w:tcW w:w="3120" w:type="dxa"/>
          </w:tcPr>
          <w:p w14:paraId="2406997C" w14:textId="6515C86D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Technology Rentals</w:t>
            </w:r>
          </w:p>
        </w:tc>
        <w:tc>
          <w:tcPr>
            <w:tcW w:w="3120" w:type="dxa"/>
          </w:tcPr>
          <w:p w14:paraId="6414CE5B" w14:textId="33F3B42E" w:rsidR="00BE4857" w:rsidRPr="00115A50" w:rsidRDefault="00EE4CFE" w:rsidP="00EE4CFE">
            <w:pPr>
              <w:spacing w:after="0"/>
              <w:rPr>
                <w:sz w:val="24"/>
              </w:rPr>
            </w:pPr>
            <w:r>
              <w:t>We have a limited number of laptops and chrome books available to loan to students.</w:t>
            </w:r>
            <w:r w:rsidRPr="00115A50">
              <w:rPr>
                <w:sz w:val="24"/>
              </w:rPr>
              <w:t xml:space="preserve"> </w:t>
            </w:r>
          </w:p>
        </w:tc>
        <w:tc>
          <w:tcPr>
            <w:tcW w:w="3120" w:type="dxa"/>
          </w:tcPr>
          <w:p w14:paraId="073B0170" w14:textId="77777777" w:rsidR="00EE4CFE" w:rsidRDefault="00EE4CFE" w:rsidP="00EE4CFE">
            <w:pPr>
              <w:spacing w:after="0"/>
              <w:rPr>
                <w:rFonts w:ascii="Times New Roman" w:eastAsia="Times New Roman" w:hAnsi="Times New Roman" w:cs="Times New Roman"/>
                <w:color w:val="auto"/>
                <w:lang w:val="en-CA" w:eastAsia="en-US"/>
              </w:rPr>
            </w:pPr>
            <w:r>
              <w:t xml:space="preserve">If you need to borrow a laptop or Chromebook email </w:t>
            </w:r>
            <w:hyperlink r:id="rId48" w:history="1">
              <w:r>
                <w:rPr>
                  <w:rStyle w:val="Hyperlink"/>
                </w:rPr>
                <w:t>coach@mohawkcollege.ca</w:t>
              </w:r>
            </w:hyperlink>
            <w:r>
              <w:t xml:space="preserve">. Information about what a Chromebook can do versus a laptop can be found on the Library website: </w:t>
            </w:r>
            <w:hyperlink r:id="rId49" w:history="1">
              <w:r>
                <w:rPr>
                  <w:rStyle w:val="Hyperlink"/>
                </w:rPr>
                <w:t>https://library.mohawkcollege.ca/tech-guides/chromebooks</w:t>
              </w:r>
            </w:hyperlink>
            <w:r>
              <w:t xml:space="preserve">.  For students registered with Accessible Learning Services who require a laptop for accommodation needs, email </w:t>
            </w:r>
            <w:hyperlink r:id="rId50" w:history="1">
              <w:r>
                <w:rPr>
                  <w:rStyle w:val="Hyperlink"/>
                </w:rPr>
                <w:t>als@mohawkcollege.ca</w:t>
              </w:r>
            </w:hyperlink>
          </w:p>
          <w:p w14:paraId="255F8F28" w14:textId="506D2BED" w:rsidR="00BE4857" w:rsidRPr="00115A50" w:rsidRDefault="00BE4857" w:rsidP="00BE4857">
            <w:pPr>
              <w:rPr>
                <w:sz w:val="24"/>
              </w:rPr>
            </w:pPr>
          </w:p>
        </w:tc>
      </w:tr>
      <w:tr w:rsidR="00BE4857" w:rsidRPr="00115A50" w14:paraId="4DCBE4FA" w14:textId="77777777" w:rsidTr="00BE4857">
        <w:tc>
          <w:tcPr>
            <w:tcW w:w="3120" w:type="dxa"/>
          </w:tcPr>
          <w:p w14:paraId="4DCDC3CE" w14:textId="28D0B7CA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>Transition Coach</w:t>
            </w:r>
          </w:p>
        </w:tc>
        <w:tc>
          <w:tcPr>
            <w:tcW w:w="3120" w:type="dxa"/>
          </w:tcPr>
          <w:p w14:paraId="7E064776" w14:textId="19BD0468" w:rsidR="00BE4857" w:rsidRPr="00115A50" w:rsidRDefault="00BE4857" w:rsidP="00BE4857">
            <w:pPr>
              <w:rPr>
                <w:rFonts w:eastAsia="Verdana" w:cs="Verdana"/>
                <w:color w:val="53524A"/>
                <w:sz w:val="24"/>
                <w:lang w:val="en-CA"/>
              </w:rPr>
            </w:pPr>
            <w:r w:rsidRPr="00115A50">
              <w:rPr>
                <w:rFonts w:eastAsia="Verdana" w:cs="Verdana"/>
                <w:color w:val="53524A"/>
                <w:sz w:val="24"/>
                <w:lang w:val="en-CA"/>
              </w:rPr>
              <w:t>If you have recently completed a Mohawk College preparatory program, you can make an appointment with the Student Access and Transition Coach to get support with academic, personal, and professional success through one-on-one coaching sessions, tailored to your goals.</w:t>
            </w:r>
          </w:p>
          <w:p w14:paraId="7C8BD201" w14:textId="65531082" w:rsidR="00BE4857" w:rsidRPr="00115A50" w:rsidRDefault="00BE4857" w:rsidP="00BE4857">
            <w:pPr>
              <w:rPr>
                <w:rFonts w:eastAsia="Verdana" w:cs="Verdana"/>
                <w:sz w:val="24"/>
                <w:lang w:val="en-CA"/>
              </w:rPr>
            </w:pPr>
          </w:p>
        </w:tc>
        <w:tc>
          <w:tcPr>
            <w:tcW w:w="3120" w:type="dxa"/>
          </w:tcPr>
          <w:p w14:paraId="4891810A" w14:textId="68937873" w:rsidR="00BE4857" w:rsidRPr="00115A50" w:rsidRDefault="00BE4857" w:rsidP="00BE4857">
            <w:pPr>
              <w:rPr>
                <w:sz w:val="24"/>
              </w:rPr>
            </w:pPr>
            <w:r w:rsidRPr="00115A50">
              <w:rPr>
                <w:rFonts w:eastAsia="Verdana" w:cs="Verdana"/>
                <w:sz w:val="24"/>
              </w:rPr>
              <w:t xml:space="preserve">Website: </w:t>
            </w:r>
            <w:hyperlink r:id="rId51">
              <w:r w:rsidRPr="00115A50">
                <w:rPr>
                  <w:rStyle w:val="Hyperlink"/>
                  <w:rFonts w:eastAsia="Verdana" w:cs="Verdana"/>
                  <w:sz w:val="24"/>
                </w:rPr>
                <w:t>https://www.mohawkcollege.ca/learning-support-centre/study-skills-student-success/student-access-and-transition-coach</w:t>
              </w:r>
            </w:hyperlink>
          </w:p>
          <w:p w14:paraId="0CF952D4" w14:textId="22FABEB6" w:rsidR="00BE4857" w:rsidRPr="00115A50" w:rsidRDefault="00BE4857" w:rsidP="00BE4857">
            <w:pPr>
              <w:rPr>
                <w:rFonts w:eastAsia="Verdana" w:cs="Verdana"/>
                <w:sz w:val="24"/>
              </w:rPr>
            </w:pPr>
          </w:p>
        </w:tc>
      </w:tr>
    </w:tbl>
    <w:p w14:paraId="3CE7D635" w14:textId="230EAC6F" w:rsidR="1FD6D373" w:rsidRPr="00115A50" w:rsidRDefault="1FD6D373" w:rsidP="1FD6D373">
      <w:pPr>
        <w:rPr>
          <w:sz w:val="24"/>
          <w:lang w:val="en-CA"/>
        </w:rPr>
      </w:pPr>
    </w:p>
    <w:p w14:paraId="494442A5" w14:textId="458CECD7" w:rsidR="1FD6D373" w:rsidRPr="00115A50" w:rsidRDefault="1FD6D373" w:rsidP="1FD6D373">
      <w:pPr>
        <w:rPr>
          <w:sz w:val="24"/>
          <w:lang w:val="en-CA"/>
        </w:rPr>
      </w:pPr>
    </w:p>
    <w:p w14:paraId="214C260B" w14:textId="0AA3F205" w:rsidR="1FD6D373" w:rsidRPr="00115A50" w:rsidRDefault="1FD6D373" w:rsidP="1FD6D373">
      <w:pPr>
        <w:rPr>
          <w:sz w:val="24"/>
          <w:lang w:val="en-CA"/>
        </w:rPr>
      </w:pPr>
    </w:p>
    <w:p w14:paraId="39C9DC7E" w14:textId="22CF9721" w:rsidR="1FD6D373" w:rsidRPr="00115A50" w:rsidRDefault="1FD6D373" w:rsidP="1FD6D373">
      <w:pPr>
        <w:rPr>
          <w:sz w:val="24"/>
          <w:lang w:val="en-CA"/>
        </w:rPr>
      </w:pPr>
    </w:p>
    <w:p w14:paraId="39E792DF" w14:textId="77777777" w:rsidR="007B5BB5" w:rsidRPr="00115A50" w:rsidRDefault="007B5BB5" w:rsidP="007B5BB5">
      <w:pPr>
        <w:rPr>
          <w:sz w:val="24"/>
        </w:rPr>
      </w:pPr>
    </w:p>
    <w:p w14:paraId="03FA4364" w14:textId="77777777" w:rsidR="007B5BB5" w:rsidRPr="00115A50" w:rsidRDefault="007B5BB5" w:rsidP="007B5BB5">
      <w:pPr>
        <w:rPr>
          <w:sz w:val="24"/>
          <w:lang w:val="en-CA"/>
        </w:rPr>
      </w:pPr>
    </w:p>
    <w:p w14:paraId="32F806A8" w14:textId="77777777" w:rsidR="007B5BB5" w:rsidRPr="00115A50" w:rsidRDefault="007B5BB5" w:rsidP="007B5BB5">
      <w:pPr>
        <w:rPr>
          <w:sz w:val="24"/>
          <w:lang w:val="en-CA"/>
        </w:rPr>
      </w:pPr>
    </w:p>
    <w:p w14:paraId="70241EC4" w14:textId="77777777" w:rsidR="006F53C9" w:rsidRPr="00115A50" w:rsidRDefault="006F53C9" w:rsidP="007B5BB5">
      <w:pPr>
        <w:rPr>
          <w:sz w:val="24"/>
        </w:rPr>
      </w:pPr>
    </w:p>
    <w:sectPr w:rsidR="006F53C9" w:rsidRPr="00115A50" w:rsidSect="007B5BB5">
      <w:headerReference w:type="default" r:id="rId52"/>
      <w:footerReference w:type="default" r:id="rId53"/>
      <w:pgSz w:w="12240" w:h="15840"/>
      <w:pgMar w:top="1422" w:right="1440" w:bottom="1440" w:left="144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33F616" w16cex:dateUtc="2020-03-27T12:24:49Z"/>
  <w16cex:commentExtensible w16cex:durableId="16241EC3" w16cex:dateUtc="2020-03-27T17:40:18.696Z"/>
  <w16cex:commentExtensible w16cex:durableId="26B861C7" w16cex:dateUtc="2020-03-31T13:29:06.58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0EE4" w14:textId="77777777" w:rsidR="00161067" w:rsidRDefault="00161067" w:rsidP="00C3604B">
      <w:r>
        <w:separator/>
      </w:r>
    </w:p>
  </w:endnote>
  <w:endnote w:type="continuationSeparator" w:id="0">
    <w:p w14:paraId="6D2EA49F" w14:textId="77777777" w:rsidR="00161067" w:rsidRDefault="00161067" w:rsidP="00C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entury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B2E4" w14:textId="58C87687" w:rsidR="00DD3010" w:rsidRPr="00022D6F" w:rsidRDefault="003A0CE1" w:rsidP="00C3604B">
    <w:pPr>
      <w:pStyle w:val="Footer"/>
    </w:pPr>
    <w:r>
      <w:fldChar w:fldCharType="begin"/>
    </w:r>
    <w:r>
      <w:instrText xml:space="preserve"> DATE \@ "MMMM d, yyyy" </w:instrText>
    </w:r>
    <w:r>
      <w:fldChar w:fldCharType="separate"/>
    </w:r>
    <w:r w:rsidR="00BC710C">
      <w:rPr>
        <w:noProof/>
      </w:rPr>
      <w:t>June 5, 2020</w:t>
    </w:r>
    <w:r>
      <w:fldChar w:fldCharType="end"/>
    </w:r>
    <w:r w:rsidR="00DD3010" w:rsidRPr="00022D6F">
      <w:ptab w:relativeTo="margin" w:alignment="right" w:leader="none"/>
    </w:r>
    <w:r w:rsidR="00DD3010" w:rsidRPr="00022D6F">
      <w:fldChar w:fldCharType="begin"/>
    </w:r>
    <w:r w:rsidR="00DD3010" w:rsidRPr="00022D6F">
      <w:instrText xml:space="preserve"> PAGE   \* MERGEFORMAT </w:instrText>
    </w:r>
    <w:r w:rsidR="00DD3010" w:rsidRPr="00022D6F">
      <w:fldChar w:fldCharType="separate"/>
    </w:r>
    <w:r w:rsidR="005360AE">
      <w:rPr>
        <w:noProof/>
      </w:rPr>
      <w:t>1</w:t>
    </w:r>
    <w:r w:rsidR="00DD3010" w:rsidRPr="00022D6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C2B10" w14:textId="77777777" w:rsidR="00161067" w:rsidRDefault="00161067" w:rsidP="00C3604B">
      <w:r>
        <w:separator/>
      </w:r>
    </w:p>
  </w:footnote>
  <w:footnote w:type="continuationSeparator" w:id="0">
    <w:p w14:paraId="4038F6C9" w14:textId="77777777" w:rsidR="00161067" w:rsidRDefault="00161067" w:rsidP="00C3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FC49" w14:textId="77777777" w:rsidR="00DD3010" w:rsidRPr="00C474AC" w:rsidRDefault="00DD3010" w:rsidP="00C3604B">
    <w:r w:rsidRPr="00C474AC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CCB293B" wp14:editId="18F9ABDB">
          <wp:simplePos x="0" y="0"/>
          <wp:positionH relativeFrom="margin">
            <wp:posOffset>3960495</wp:posOffset>
          </wp:positionH>
          <wp:positionV relativeFrom="paragraph">
            <wp:posOffset>-12700</wp:posOffset>
          </wp:positionV>
          <wp:extent cx="1969200" cy="219600"/>
          <wp:effectExtent l="0" t="0" r="0" b="9525"/>
          <wp:wrapNone/>
          <wp:docPr id="1" name="Picture 1" descr="Mohaw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6D8C6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17458"/>
    <w:multiLevelType w:val="multilevel"/>
    <w:tmpl w:val="E43C97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7E1F"/>
    <w:multiLevelType w:val="multilevel"/>
    <w:tmpl w:val="9E7C716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b/>
        <w:i w:val="0"/>
        <w:color w:val="00B05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E33A10"/>
    <w:multiLevelType w:val="multilevel"/>
    <w:tmpl w:val="A762E72A"/>
    <w:styleLink w:val="List-correctcheckmark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 w:val="0"/>
        <w:i w:val="0"/>
        <w:color w:val="00B05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7861D6D"/>
    <w:multiLevelType w:val="hybridMultilevel"/>
    <w:tmpl w:val="3228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1D04"/>
    <w:multiLevelType w:val="multilevel"/>
    <w:tmpl w:val="20141FE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b/>
        <w:i w:val="0"/>
        <w:color w:val="00B050"/>
        <w:sz w:val="2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B596DF6"/>
    <w:multiLevelType w:val="hybridMultilevel"/>
    <w:tmpl w:val="D90EA4AC"/>
    <w:lvl w:ilvl="0" w:tplc="A3F203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143B4"/>
    <w:multiLevelType w:val="hybridMultilevel"/>
    <w:tmpl w:val="C4A8D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63EC0"/>
    <w:multiLevelType w:val="hybridMultilevel"/>
    <w:tmpl w:val="260A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0E60"/>
    <w:multiLevelType w:val="multilevel"/>
    <w:tmpl w:val="E2044FBA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3117C02"/>
    <w:multiLevelType w:val="hybridMultilevel"/>
    <w:tmpl w:val="50BCAB7A"/>
    <w:lvl w:ilvl="0" w:tplc="5FEECC1E">
      <w:start w:val="2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C42E0"/>
    <w:multiLevelType w:val="hybridMultilevel"/>
    <w:tmpl w:val="A438A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837B7"/>
    <w:multiLevelType w:val="hybridMultilevel"/>
    <w:tmpl w:val="719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53BC"/>
    <w:multiLevelType w:val="multilevel"/>
    <w:tmpl w:val="3BB0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F5C19"/>
    <w:multiLevelType w:val="hybridMultilevel"/>
    <w:tmpl w:val="481CB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03F74"/>
    <w:multiLevelType w:val="hybridMultilevel"/>
    <w:tmpl w:val="6F5E05BE"/>
    <w:lvl w:ilvl="0" w:tplc="A3F203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C26FE2"/>
    <w:multiLevelType w:val="hybridMultilevel"/>
    <w:tmpl w:val="212C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A0C5F"/>
    <w:multiLevelType w:val="multilevel"/>
    <w:tmpl w:val="E43C97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C58EF"/>
    <w:multiLevelType w:val="multilevel"/>
    <w:tmpl w:val="CD46A632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b/>
        <w:i w:val="0"/>
        <w:color w:val="00B050"/>
        <w:sz w:val="2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375C00AA"/>
    <w:multiLevelType w:val="hybridMultilevel"/>
    <w:tmpl w:val="5ABEC6A2"/>
    <w:lvl w:ilvl="0" w:tplc="A3F203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6024C"/>
    <w:multiLevelType w:val="hybridMultilevel"/>
    <w:tmpl w:val="2B56F0F0"/>
    <w:lvl w:ilvl="0" w:tplc="A3F203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3F91"/>
    <w:multiLevelType w:val="multilevel"/>
    <w:tmpl w:val="20141FE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b/>
        <w:i w:val="0"/>
        <w:color w:val="00B050"/>
        <w:sz w:val="2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951137D"/>
    <w:multiLevelType w:val="multilevel"/>
    <w:tmpl w:val="CEF28E9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3" w15:restartNumberingAfterBreak="0">
    <w:nsid w:val="404431B4"/>
    <w:multiLevelType w:val="multilevel"/>
    <w:tmpl w:val="20141FEC"/>
    <w:lvl w:ilvl="0">
      <w:start w:val="1"/>
      <w:numFmt w:val="bullet"/>
      <w:lvlText w:val=""/>
      <w:lvlJc w:val="left"/>
      <w:pPr>
        <w:ind w:left="720" w:firstLine="360"/>
      </w:pPr>
      <w:rPr>
        <w:rFonts w:ascii="Wingdings" w:hAnsi="Wingdings" w:hint="default"/>
        <w:b/>
        <w:i w:val="0"/>
        <w:color w:val="00B050"/>
        <w:sz w:val="2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436C450E"/>
    <w:multiLevelType w:val="hybridMultilevel"/>
    <w:tmpl w:val="EA56AC28"/>
    <w:lvl w:ilvl="0" w:tplc="A3F203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0676"/>
    <w:multiLevelType w:val="hybridMultilevel"/>
    <w:tmpl w:val="B32400E2"/>
    <w:lvl w:ilvl="0" w:tplc="319A3884">
      <w:start w:val="1"/>
      <w:numFmt w:val="bullet"/>
      <w:pStyle w:val="Xincorrect"/>
      <w:lvlText w:val="×"/>
      <w:lvlJc w:val="left"/>
      <w:pPr>
        <w:ind w:left="540" w:hanging="360"/>
      </w:pPr>
      <w:rPr>
        <w:rFonts w:ascii="Calibri" w:hAnsi="Calibri" w:hint="default"/>
        <w:b/>
        <w:i w:val="0"/>
        <w:color w:val="FF0000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A2F6B"/>
    <w:multiLevelType w:val="multilevel"/>
    <w:tmpl w:val="6352C098"/>
    <w:styleLink w:val="Checkmark-correct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 w:val="0"/>
        <w:color w:val="00B05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1C659FC"/>
    <w:multiLevelType w:val="multilevel"/>
    <w:tmpl w:val="D0886D4E"/>
    <w:lvl w:ilvl="0">
      <w:start w:val="1"/>
      <w:numFmt w:val="bullet"/>
      <w:lvlText w:val="●"/>
      <w:lvlJc w:val="left"/>
      <w:pPr>
        <w:ind w:left="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840"/>
      </w:pPr>
      <w:rPr>
        <w:u w:val="none"/>
      </w:rPr>
    </w:lvl>
  </w:abstractNum>
  <w:abstractNum w:abstractNumId="28" w15:restartNumberingAfterBreak="0">
    <w:nsid w:val="562053AE"/>
    <w:multiLevelType w:val="hybridMultilevel"/>
    <w:tmpl w:val="2840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F321B"/>
    <w:multiLevelType w:val="hybridMultilevel"/>
    <w:tmpl w:val="971C7E68"/>
    <w:lvl w:ilvl="0" w:tplc="397A7630">
      <w:start w:val="1"/>
      <w:numFmt w:val="bullet"/>
      <w:pStyle w:val="Checkmarkcorrec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12E87"/>
    <w:multiLevelType w:val="hybridMultilevel"/>
    <w:tmpl w:val="388A8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7608C"/>
    <w:multiLevelType w:val="hybridMultilevel"/>
    <w:tmpl w:val="91166C0C"/>
    <w:lvl w:ilvl="0" w:tplc="1BE0B5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E1570"/>
    <w:multiLevelType w:val="hybridMultilevel"/>
    <w:tmpl w:val="327C2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207E4"/>
    <w:multiLevelType w:val="multilevel"/>
    <w:tmpl w:val="BD260BA6"/>
    <w:lvl w:ilvl="0">
      <w:start w:val="1"/>
      <w:numFmt w:val="bullet"/>
      <w:lvlText w:val="●"/>
      <w:lvlJc w:val="left"/>
      <w:pPr>
        <w:ind w:left="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840"/>
      </w:pPr>
      <w:rPr>
        <w:u w:val="none"/>
      </w:rPr>
    </w:lvl>
  </w:abstractNum>
  <w:abstractNum w:abstractNumId="34" w15:restartNumberingAfterBreak="0">
    <w:nsid w:val="767F2816"/>
    <w:multiLevelType w:val="hybridMultilevel"/>
    <w:tmpl w:val="429A838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974CF"/>
    <w:multiLevelType w:val="multilevel"/>
    <w:tmpl w:val="E43C97B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2"/>
  </w:num>
  <w:num w:numId="4">
    <w:abstractNumId w:val="9"/>
  </w:num>
  <w:num w:numId="5">
    <w:abstractNumId w:val="2"/>
  </w:num>
  <w:num w:numId="6">
    <w:abstractNumId w:val="25"/>
  </w:num>
  <w:num w:numId="7">
    <w:abstractNumId w:val="24"/>
  </w:num>
  <w:num w:numId="8">
    <w:abstractNumId w:val="15"/>
  </w:num>
  <w:num w:numId="9">
    <w:abstractNumId w:val="29"/>
  </w:num>
  <w:num w:numId="10">
    <w:abstractNumId w:val="20"/>
  </w:num>
  <w:num w:numId="11">
    <w:abstractNumId w:val="6"/>
  </w:num>
  <w:num w:numId="12">
    <w:abstractNumId w:val="19"/>
  </w:num>
  <w:num w:numId="13">
    <w:abstractNumId w:val="23"/>
  </w:num>
  <w:num w:numId="14">
    <w:abstractNumId w:val="35"/>
  </w:num>
  <w:num w:numId="15">
    <w:abstractNumId w:val="1"/>
  </w:num>
  <w:num w:numId="16">
    <w:abstractNumId w:val="17"/>
  </w:num>
  <w:num w:numId="17">
    <w:abstractNumId w:val="18"/>
  </w:num>
  <w:num w:numId="18">
    <w:abstractNumId w:val="31"/>
  </w:num>
  <w:num w:numId="19">
    <w:abstractNumId w:val="21"/>
  </w:num>
  <w:num w:numId="20">
    <w:abstractNumId w:val="13"/>
  </w:num>
  <w:num w:numId="21">
    <w:abstractNumId w:val="5"/>
  </w:num>
  <w:num w:numId="22">
    <w:abstractNumId w:val="34"/>
  </w:num>
  <w:num w:numId="23">
    <w:abstractNumId w:val="3"/>
  </w:num>
  <w:num w:numId="24">
    <w:abstractNumId w:val="26"/>
  </w:num>
  <w:num w:numId="25">
    <w:abstractNumId w:val="4"/>
  </w:num>
  <w:num w:numId="26">
    <w:abstractNumId w:val="8"/>
  </w:num>
  <w:num w:numId="27">
    <w:abstractNumId w:val="12"/>
  </w:num>
  <w:num w:numId="28">
    <w:abstractNumId w:val="16"/>
  </w:num>
  <w:num w:numId="29">
    <w:abstractNumId w:val="28"/>
  </w:num>
  <w:num w:numId="30">
    <w:abstractNumId w:val="0"/>
  </w:num>
  <w:num w:numId="31">
    <w:abstractNumId w:val="30"/>
  </w:num>
  <w:num w:numId="32">
    <w:abstractNumId w:val="7"/>
  </w:num>
  <w:num w:numId="33">
    <w:abstractNumId w:val="32"/>
  </w:num>
  <w:num w:numId="34">
    <w:abstractNumId w:val="14"/>
  </w:num>
  <w:num w:numId="35">
    <w:abstractNumId w:val="11"/>
  </w:num>
  <w:num w:numId="3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B5"/>
    <w:rsid w:val="00000B5B"/>
    <w:rsid w:val="00002BDC"/>
    <w:rsid w:val="000114FD"/>
    <w:rsid w:val="00012689"/>
    <w:rsid w:val="00013BB0"/>
    <w:rsid w:val="00021174"/>
    <w:rsid w:val="00022D6F"/>
    <w:rsid w:val="00031F0C"/>
    <w:rsid w:val="000414AC"/>
    <w:rsid w:val="00071D58"/>
    <w:rsid w:val="000914F0"/>
    <w:rsid w:val="00097AB1"/>
    <w:rsid w:val="000A21C9"/>
    <w:rsid w:val="000B5469"/>
    <w:rsid w:val="000E0543"/>
    <w:rsid w:val="000E3C32"/>
    <w:rsid w:val="000E5E7F"/>
    <w:rsid w:val="000E61B7"/>
    <w:rsid w:val="000F18C0"/>
    <w:rsid w:val="00115A50"/>
    <w:rsid w:val="001206E7"/>
    <w:rsid w:val="00123F07"/>
    <w:rsid w:val="001342B8"/>
    <w:rsid w:val="001451DE"/>
    <w:rsid w:val="00147B02"/>
    <w:rsid w:val="0015697F"/>
    <w:rsid w:val="00157BB9"/>
    <w:rsid w:val="00161067"/>
    <w:rsid w:val="0016404F"/>
    <w:rsid w:val="001642C6"/>
    <w:rsid w:val="0016540D"/>
    <w:rsid w:val="00175C3B"/>
    <w:rsid w:val="001D17E6"/>
    <w:rsid w:val="001D424E"/>
    <w:rsid w:val="002111A6"/>
    <w:rsid w:val="00214377"/>
    <w:rsid w:val="002166E5"/>
    <w:rsid w:val="00217185"/>
    <w:rsid w:val="00223D29"/>
    <w:rsid w:val="00225AF7"/>
    <w:rsid w:val="002349CE"/>
    <w:rsid w:val="002378CD"/>
    <w:rsid w:val="00265A34"/>
    <w:rsid w:val="0027003E"/>
    <w:rsid w:val="002714E7"/>
    <w:rsid w:val="002907C8"/>
    <w:rsid w:val="00292CF5"/>
    <w:rsid w:val="00296476"/>
    <w:rsid w:val="00297F47"/>
    <w:rsid w:val="002E06B5"/>
    <w:rsid w:val="002E30AC"/>
    <w:rsid w:val="002F0BAD"/>
    <w:rsid w:val="002F23F4"/>
    <w:rsid w:val="00301CF1"/>
    <w:rsid w:val="00313C13"/>
    <w:rsid w:val="00325515"/>
    <w:rsid w:val="00326CE7"/>
    <w:rsid w:val="00333F05"/>
    <w:rsid w:val="003452E6"/>
    <w:rsid w:val="003524EA"/>
    <w:rsid w:val="00361F74"/>
    <w:rsid w:val="003657D5"/>
    <w:rsid w:val="0039778B"/>
    <w:rsid w:val="003A0CE1"/>
    <w:rsid w:val="003A6AB1"/>
    <w:rsid w:val="003D769A"/>
    <w:rsid w:val="003E4911"/>
    <w:rsid w:val="0041111F"/>
    <w:rsid w:val="004238A6"/>
    <w:rsid w:val="00425738"/>
    <w:rsid w:val="00434780"/>
    <w:rsid w:val="004414C5"/>
    <w:rsid w:val="004424A3"/>
    <w:rsid w:val="00442F44"/>
    <w:rsid w:val="00445F0F"/>
    <w:rsid w:val="0046407D"/>
    <w:rsid w:val="004817BB"/>
    <w:rsid w:val="004C3174"/>
    <w:rsid w:val="004E2148"/>
    <w:rsid w:val="004F1F2A"/>
    <w:rsid w:val="00502021"/>
    <w:rsid w:val="005064B5"/>
    <w:rsid w:val="0051786C"/>
    <w:rsid w:val="005360AE"/>
    <w:rsid w:val="005370A2"/>
    <w:rsid w:val="00543E88"/>
    <w:rsid w:val="00547F56"/>
    <w:rsid w:val="00560DC9"/>
    <w:rsid w:val="00582D94"/>
    <w:rsid w:val="00585465"/>
    <w:rsid w:val="00590166"/>
    <w:rsid w:val="005928B0"/>
    <w:rsid w:val="005A42CE"/>
    <w:rsid w:val="005C0BD8"/>
    <w:rsid w:val="005C7CEF"/>
    <w:rsid w:val="005E54C9"/>
    <w:rsid w:val="005F5A79"/>
    <w:rsid w:val="00612C6E"/>
    <w:rsid w:val="00633580"/>
    <w:rsid w:val="006335B7"/>
    <w:rsid w:val="00683883"/>
    <w:rsid w:val="00691E5E"/>
    <w:rsid w:val="00696405"/>
    <w:rsid w:val="006B22B2"/>
    <w:rsid w:val="006E4FD8"/>
    <w:rsid w:val="006E5910"/>
    <w:rsid w:val="006E6940"/>
    <w:rsid w:val="006F29C9"/>
    <w:rsid w:val="006F53C9"/>
    <w:rsid w:val="006F61CC"/>
    <w:rsid w:val="00701402"/>
    <w:rsid w:val="00703620"/>
    <w:rsid w:val="00713139"/>
    <w:rsid w:val="007147CE"/>
    <w:rsid w:val="0071555F"/>
    <w:rsid w:val="00715E39"/>
    <w:rsid w:val="007430F5"/>
    <w:rsid w:val="007445AB"/>
    <w:rsid w:val="007A29D4"/>
    <w:rsid w:val="007A3860"/>
    <w:rsid w:val="007B383E"/>
    <w:rsid w:val="007B5BB5"/>
    <w:rsid w:val="007C7182"/>
    <w:rsid w:val="007C789C"/>
    <w:rsid w:val="00804722"/>
    <w:rsid w:val="00824852"/>
    <w:rsid w:val="008269D1"/>
    <w:rsid w:val="00827404"/>
    <w:rsid w:val="0088229B"/>
    <w:rsid w:val="00896BF7"/>
    <w:rsid w:val="008A775C"/>
    <w:rsid w:val="008B1A09"/>
    <w:rsid w:val="008B4C68"/>
    <w:rsid w:val="008C3F74"/>
    <w:rsid w:val="008D746E"/>
    <w:rsid w:val="008E3EDC"/>
    <w:rsid w:val="008F4A95"/>
    <w:rsid w:val="0092788A"/>
    <w:rsid w:val="0093230A"/>
    <w:rsid w:val="009352DC"/>
    <w:rsid w:val="00962393"/>
    <w:rsid w:val="00966AC4"/>
    <w:rsid w:val="009702B3"/>
    <w:rsid w:val="00982EA5"/>
    <w:rsid w:val="00991FFB"/>
    <w:rsid w:val="009A28E8"/>
    <w:rsid w:val="009C4359"/>
    <w:rsid w:val="009D7511"/>
    <w:rsid w:val="009F365D"/>
    <w:rsid w:val="00A000CE"/>
    <w:rsid w:val="00A1021A"/>
    <w:rsid w:val="00A23C78"/>
    <w:rsid w:val="00A30FAC"/>
    <w:rsid w:val="00A430D2"/>
    <w:rsid w:val="00A44606"/>
    <w:rsid w:val="00A513D2"/>
    <w:rsid w:val="00A84F6E"/>
    <w:rsid w:val="00AD0BF4"/>
    <w:rsid w:val="00AD241D"/>
    <w:rsid w:val="00AD2A14"/>
    <w:rsid w:val="00B02D5D"/>
    <w:rsid w:val="00B2362A"/>
    <w:rsid w:val="00B26F17"/>
    <w:rsid w:val="00B86639"/>
    <w:rsid w:val="00BA2D4C"/>
    <w:rsid w:val="00BA66D6"/>
    <w:rsid w:val="00BA74E2"/>
    <w:rsid w:val="00BC0202"/>
    <w:rsid w:val="00BC34E2"/>
    <w:rsid w:val="00BC710C"/>
    <w:rsid w:val="00BC77D8"/>
    <w:rsid w:val="00BC7A98"/>
    <w:rsid w:val="00BD0D16"/>
    <w:rsid w:val="00BE1F36"/>
    <w:rsid w:val="00BE4857"/>
    <w:rsid w:val="00BF6937"/>
    <w:rsid w:val="00C11874"/>
    <w:rsid w:val="00C14ED0"/>
    <w:rsid w:val="00C25506"/>
    <w:rsid w:val="00C3604B"/>
    <w:rsid w:val="00C474AC"/>
    <w:rsid w:val="00C625F5"/>
    <w:rsid w:val="00C72073"/>
    <w:rsid w:val="00C84B07"/>
    <w:rsid w:val="00C87BAF"/>
    <w:rsid w:val="00CB48A0"/>
    <w:rsid w:val="00CC3174"/>
    <w:rsid w:val="00CC6E97"/>
    <w:rsid w:val="00CE4818"/>
    <w:rsid w:val="00CE66F5"/>
    <w:rsid w:val="00CF2A95"/>
    <w:rsid w:val="00CF6887"/>
    <w:rsid w:val="00D211E4"/>
    <w:rsid w:val="00D30D3E"/>
    <w:rsid w:val="00D36A89"/>
    <w:rsid w:val="00D548D8"/>
    <w:rsid w:val="00D73427"/>
    <w:rsid w:val="00D81C8F"/>
    <w:rsid w:val="00DA12DC"/>
    <w:rsid w:val="00DB7D1B"/>
    <w:rsid w:val="00DD2CCF"/>
    <w:rsid w:val="00DD3010"/>
    <w:rsid w:val="00DF0692"/>
    <w:rsid w:val="00E017E3"/>
    <w:rsid w:val="00E01873"/>
    <w:rsid w:val="00E04820"/>
    <w:rsid w:val="00E2074F"/>
    <w:rsid w:val="00E3480F"/>
    <w:rsid w:val="00E44D4A"/>
    <w:rsid w:val="00E4703A"/>
    <w:rsid w:val="00E55BA4"/>
    <w:rsid w:val="00E571EC"/>
    <w:rsid w:val="00E716C9"/>
    <w:rsid w:val="00E74E96"/>
    <w:rsid w:val="00E931C3"/>
    <w:rsid w:val="00EB1463"/>
    <w:rsid w:val="00EE42FE"/>
    <w:rsid w:val="00EE4824"/>
    <w:rsid w:val="00EE4CFE"/>
    <w:rsid w:val="00F0323A"/>
    <w:rsid w:val="00F06142"/>
    <w:rsid w:val="00F251FD"/>
    <w:rsid w:val="00F62805"/>
    <w:rsid w:val="00F71962"/>
    <w:rsid w:val="00F90031"/>
    <w:rsid w:val="00F96649"/>
    <w:rsid w:val="00FA3379"/>
    <w:rsid w:val="00FD5AFF"/>
    <w:rsid w:val="00FE3F4C"/>
    <w:rsid w:val="00FF2FAE"/>
    <w:rsid w:val="00FF3389"/>
    <w:rsid w:val="01184773"/>
    <w:rsid w:val="02F5FCDD"/>
    <w:rsid w:val="032295B8"/>
    <w:rsid w:val="035EEE19"/>
    <w:rsid w:val="04426D18"/>
    <w:rsid w:val="04D9BF98"/>
    <w:rsid w:val="0527F469"/>
    <w:rsid w:val="054DB40A"/>
    <w:rsid w:val="07C2F8FD"/>
    <w:rsid w:val="07D1B93E"/>
    <w:rsid w:val="0A3070A2"/>
    <w:rsid w:val="0A9CFBC8"/>
    <w:rsid w:val="0BE8927C"/>
    <w:rsid w:val="0C18D19E"/>
    <w:rsid w:val="0C9B2F85"/>
    <w:rsid w:val="0CD1D401"/>
    <w:rsid w:val="0CE16836"/>
    <w:rsid w:val="0E28EBB7"/>
    <w:rsid w:val="0EFC5AD3"/>
    <w:rsid w:val="0F54CAC0"/>
    <w:rsid w:val="10606EDA"/>
    <w:rsid w:val="1136E2A5"/>
    <w:rsid w:val="120032A0"/>
    <w:rsid w:val="1229C2C6"/>
    <w:rsid w:val="124CAE7D"/>
    <w:rsid w:val="13979986"/>
    <w:rsid w:val="13A2DE9B"/>
    <w:rsid w:val="1412775B"/>
    <w:rsid w:val="1412BFA9"/>
    <w:rsid w:val="14460500"/>
    <w:rsid w:val="15E95D45"/>
    <w:rsid w:val="18200945"/>
    <w:rsid w:val="19374578"/>
    <w:rsid w:val="1CEB6B40"/>
    <w:rsid w:val="1CF140F6"/>
    <w:rsid w:val="1D37F480"/>
    <w:rsid w:val="1D8B29C6"/>
    <w:rsid w:val="1EB34B8A"/>
    <w:rsid w:val="1FD6D373"/>
    <w:rsid w:val="2004E746"/>
    <w:rsid w:val="215246DD"/>
    <w:rsid w:val="21B3A50B"/>
    <w:rsid w:val="21D40BA8"/>
    <w:rsid w:val="223CAC2C"/>
    <w:rsid w:val="22711ADC"/>
    <w:rsid w:val="23238008"/>
    <w:rsid w:val="233CA8B4"/>
    <w:rsid w:val="2421752C"/>
    <w:rsid w:val="24385118"/>
    <w:rsid w:val="27FCF985"/>
    <w:rsid w:val="28B99D21"/>
    <w:rsid w:val="2925FA84"/>
    <w:rsid w:val="29383EB3"/>
    <w:rsid w:val="29B8E8F6"/>
    <w:rsid w:val="2A730E88"/>
    <w:rsid w:val="2BDF28C5"/>
    <w:rsid w:val="2C1CD8B0"/>
    <w:rsid w:val="2C7669F3"/>
    <w:rsid w:val="2CEC339B"/>
    <w:rsid w:val="2D1D645C"/>
    <w:rsid w:val="2DF27EF5"/>
    <w:rsid w:val="2FD2D2C1"/>
    <w:rsid w:val="33A6BEDD"/>
    <w:rsid w:val="34D59E7A"/>
    <w:rsid w:val="34FAE59B"/>
    <w:rsid w:val="3514C3FA"/>
    <w:rsid w:val="3563B1A7"/>
    <w:rsid w:val="35FF168F"/>
    <w:rsid w:val="36769144"/>
    <w:rsid w:val="374121B2"/>
    <w:rsid w:val="37445CAA"/>
    <w:rsid w:val="376365B7"/>
    <w:rsid w:val="37C029BD"/>
    <w:rsid w:val="39BEF7E7"/>
    <w:rsid w:val="3A7A4F2E"/>
    <w:rsid w:val="3A83782E"/>
    <w:rsid w:val="3C6C2689"/>
    <w:rsid w:val="3D56BCDB"/>
    <w:rsid w:val="3E75A3C5"/>
    <w:rsid w:val="3EDFB805"/>
    <w:rsid w:val="3F33844D"/>
    <w:rsid w:val="3F464109"/>
    <w:rsid w:val="3FF928F2"/>
    <w:rsid w:val="3FFC9050"/>
    <w:rsid w:val="413F07B6"/>
    <w:rsid w:val="42A01211"/>
    <w:rsid w:val="449A1B6F"/>
    <w:rsid w:val="44FB6E6D"/>
    <w:rsid w:val="44FD34D5"/>
    <w:rsid w:val="474EDBEE"/>
    <w:rsid w:val="47956686"/>
    <w:rsid w:val="4846E331"/>
    <w:rsid w:val="488ECDC1"/>
    <w:rsid w:val="4A81DDE3"/>
    <w:rsid w:val="4BA052CD"/>
    <w:rsid w:val="4C5A2E4B"/>
    <w:rsid w:val="4E5830F6"/>
    <w:rsid w:val="4FBAC819"/>
    <w:rsid w:val="511C9686"/>
    <w:rsid w:val="519671E9"/>
    <w:rsid w:val="51C51252"/>
    <w:rsid w:val="520FF7BE"/>
    <w:rsid w:val="527BFF75"/>
    <w:rsid w:val="52BACAE6"/>
    <w:rsid w:val="52BB598A"/>
    <w:rsid w:val="5366DDFA"/>
    <w:rsid w:val="53C84D52"/>
    <w:rsid w:val="53FD44B1"/>
    <w:rsid w:val="543D12A3"/>
    <w:rsid w:val="5617CF08"/>
    <w:rsid w:val="575A42A1"/>
    <w:rsid w:val="58060272"/>
    <w:rsid w:val="58D95B0F"/>
    <w:rsid w:val="59147881"/>
    <w:rsid w:val="59338D55"/>
    <w:rsid w:val="5A7EC996"/>
    <w:rsid w:val="5B6FEB29"/>
    <w:rsid w:val="5B9D145F"/>
    <w:rsid w:val="5C0C3FA4"/>
    <w:rsid w:val="5D53881E"/>
    <w:rsid w:val="5E87882A"/>
    <w:rsid w:val="5F5BB345"/>
    <w:rsid w:val="60DA17A0"/>
    <w:rsid w:val="62E9CA21"/>
    <w:rsid w:val="63E7D6F6"/>
    <w:rsid w:val="63FD231D"/>
    <w:rsid w:val="686FE16C"/>
    <w:rsid w:val="692CC416"/>
    <w:rsid w:val="69562632"/>
    <w:rsid w:val="6ABD4475"/>
    <w:rsid w:val="6C110B52"/>
    <w:rsid w:val="6CD6A1D3"/>
    <w:rsid w:val="6DD6571B"/>
    <w:rsid w:val="6E8CA2D7"/>
    <w:rsid w:val="6EDE8B85"/>
    <w:rsid w:val="6F848FA5"/>
    <w:rsid w:val="71F8E8A5"/>
    <w:rsid w:val="72616741"/>
    <w:rsid w:val="73FFB5F1"/>
    <w:rsid w:val="761E9816"/>
    <w:rsid w:val="76998400"/>
    <w:rsid w:val="77C6D626"/>
    <w:rsid w:val="77D1326E"/>
    <w:rsid w:val="782F01E3"/>
    <w:rsid w:val="785C54BD"/>
    <w:rsid w:val="78CC66E9"/>
    <w:rsid w:val="795AC6C2"/>
    <w:rsid w:val="7998079F"/>
    <w:rsid w:val="7ABAD079"/>
    <w:rsid w:val="7B49072B"/>
    <w:rsid w:val="7D7E9D1F"/>
    <w:rsid w:val="7F01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3837"/>
  <w15:docId w15:val="{8F50541D-64EB-7049-9E0F-8DBB2A8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3C9"/>
    <w:pPr>
      <w:spacing w:after="120" w:line="240" w:lineRule="auto"/>
    </w:pPr>
    <w:rPr>
      <w:rFonts w:ascii="Verdana" w:eastAsia="Arial" w:hAnsi="Verdana" w:cs="Arial"/>
      <w:color w:val="333333"/>
      <w:szCs w:val="24"/>
      <w:lang w:val="en-US" w:eastAsia="en-CA"/>
    </w:rPr>
  </w:style>
  <w:style w:type="paragraph" w:styleId="Heading1">
    <w:name w:val="heading 1"/>
    <w:basedOn w:val="Normal"/>
    <w:next w:val="Normal"/>
    <w:link w:val="Heading1Char"/>
    <w:qFormat/>
    <w:rsid w:val="006F53C9"/>
    <w:pPr>
      <w:keepNext/>
      <w:keepLines/>
      <w:spacing w:line="600" w:lineRule="exact"/>
      <w:outlineLvl w:val="0"/>
    </w:pPr>
    <w:rPr>
      <w:rFonts w:eastAsiaTheme="majorEastAsia" w:cstheme="majorBidi"/>
      <w:b/>
      <w:color w:val="660033"/>
      <w:sz w:val="36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6F53C9"/>
    <w:pPr>
      <w:keepNext/>
      <w:keepLines/>
      <w:shd w:val="clear" w:color="auto" w:fill="D9D9D9" w:themeFill="background1" w:themeFillShade="D9"/>
      <w:spacing w:before="360" w:after="240" w:line="520" w:lineRule="exact"/>
      <w:ind w:firstLine="144"/>
      <w:outlineLvl w:val="1"/>
    </w:pPr>
    <w:rPr>
      <w:rFonts w:eastAsia="Calibri" w:cstheme="majorBidi"/>
      <w:bCs/>
      <w:color w:val="660033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F53C9"/>
    <w:pPr>
      <w:keepNext/>
      <w:keepLines/>
      <w:pBdr>
        <w:bottom w:val="single" w:sz="4" w:space="1" w:color="808080" w:themeColor="background1" w:themeShade="80"/>
      </w:pBdr>
      <w:spacing w:before="360"/>
      <w:outlineLvl w:val="2"/>
    </w:pPr>
    <w:rPr>
      <w:rFonts w:eastAsia="Calibri" w:cstheme="majorBidi"/>
      <w:b/>
      <w:bCs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F53C9"/>
    <w:pPr>
      <w:keepNext/>
      <w:keepLines/>
      <w:spacing w:before="120"/>
      <w:outlineLvl w:val="3"/>
    </w:pPr>
    <w:rPr>
      <w:rFonts w:eastAsia="Calibri" w:cstheme="majorBidi"/>
      <w:b/>
      <w:color w:val="000000" w:themeColor="text1"/>
    </w:rPr>
  </w:style>
  <w:style w:type="paragraph" w:styleId="Heading5">
    <w:name w:val="heading 5"/>
    <w:basedOn w:val="Normal"/>
    <w:next w:val="Normal"/>
    <w:link w:val="Heading5Char"/>
    <w:rsid w:val="004E214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4E214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2C6"/>
    <w:pPr>
      <w:tabs>
        <w:tab w:val="center" w:pos="4680"/>
        <w:tab w:val="right" w:pos="9360"/>
      </w:tabs>
    </w:pPr>
    <w:rPr>
      <w:rFonts w:ascii="Avenir LT Std 55 Roman" w:hAnsi="Avenir LT Std 55 Roman"/>
    </w:rPr>
  </w:style>
  <w:style w:type="character" w:customStyle="1" w:styleId="HeaderChar">
    <w:name w:val="Header Char"/>
    <w:basedOn w:val="DefaultParagraphFont"/>
    <w:link w:val="Header"/>
    <w:uiPriority w:val="99"/>
    <w:rsid w:val="001642C6"/>
    <w:rPr>
      <w:rFonts w:ascii="Arial" w:eastAsia="Arial" w:hAnsi="Arial" w:cs="Arial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22D6F"/>
    <w:pPr>
      <w:tabs>
        <w:tab w:val="center" w:pos="4680"/>
        <w:tab w:val="right" w:pos="9360"/>
      </w:tabs>
    </w:pPr>
    <w:rPr>
      <w:rFonts w:ascii="Avenir LT Std 55 Roman" w:hAnsi="Avenir LT Std 55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2D6F"/>
    <w:rPr>
      <w:rFonts w:ascii="Avenir LT Std 55 Roman" w:eastAsia="Arial" w:hAnsi="Avenir LT Std 55 Roman" w:cs="Arial"/>
      <w:color w:val="000000"/>
      <w:sz w:val="20"/>
      <w:szCs w:val="20"/>
      <w:lang w:eastAsia="en-CA"/>
    </w:rPr>
  </w:style>
  <w:style w:type="character" w:customStyle="1" w:styleId="Heading1Char">
    <w:name w:val="Heading 1 Char"/>
    <w:basedOn w:val="DefaultParagraphFont"/>
    <w:link w:val="Heading1"/>
    <w:rsid w:val="006F53C9"/>
    <w:rPr>
      <w:rFonts w:ascii="Verdana" w:eastAsiaTheme="majorEastAsia" w:hAnsi="Verdana" w:cstheme="majorBidi"/>
      <w:b/>
      <w:color w:val="660033"/>
      <w:sz w:val="36"/>
      <w:szCs w:val="48"/>
      <w:lang w:val="en-US" w:eastAsia="en-CA"/>
    </w:rPr>
  </w:style>
  <w:style w:type="paragraph" w:styleId="NoSpacing">
    <w:name w:val="No Spacing"/>
    <w:link w:val="NoSpacingChar"/>
    <w:uiPriority w:val="1"/>
    <w:qFormat/>
    <w:rsid w:val="00022D6F"/>
    <w:pPr>
      <w:spacing w:after="0" w:line="240" w:lineRule="auto"/>
    </w:pPr>
    <w:rPr>
      <w:rFonts w:ascii="Arial" w:eastAsia="Arial" w:hAnsi="Arial" w:cs="Arial"/>
      <w:color w:val="000000"/>
      <w:lang w:eastAsia="en-CA"/>
    </w:rPr>
  </w:style>
  <w:style w:type="character" w:customStyle="1" w:styleId="Heading2Char">
    <w:name w:val="Heading 2 Char"/>
    <w:basedOn w:val="DefaultParagraphFont"/>
    <w:link w:val="Heading2"/>
    <w:rsid w:val="006F53C9"/>
    <w:rPr>
      <w:rFonts w:ascii="Verdana" w:eastAsia="Calibri" w:hAnsi="Verdana" w:cstheme="majorBidi"/>
      <w:bCs/>
      <w:color w:val="660033"/>
      <w:sz w:val="28"/>
      <w:szCs w:val="28"/>
      <w:shd w:val="clear" w:color="auto" w:fill="D9D9D9" w:themeFill="background1" w:themeFillShade="D9"/>
      <w:lang w:val="en-US" w:eastAsia="en-CA"/>
    </w:rPr>
  </w:style>
  <w:style w:type="paragraph" w:styleId="ListParagraph">
    <w:name w:val="List Paragraph"/>
    <w:aliases w:val="Numbered list"/>
    <w:basedOn w:val="Normal"/>
    <w:uiPriority w:val="34"/>
    <w:qFormat/>
    <w:rsid w:val="004E2148"/>
    <w:pPr>
      <w:numPr>
        <w:numId w:val="4"/>
      </w:numPr>
      <w:ind w:left="180" w:firstLine="270"/>
    </w:pPr>
  </w:style>
  <w:style w:type="character" w:customStyle="1" w:styleId="Heading3Char">
    <w:name w:val="Heading 3 Char"/>
    <w:basedOn w:val="DefaultParagraphFont"/>
    <w:link w:val="Heading3"/>
    <w:rsid w:val="006F53C9"/>
    <w:rPr>
      <w:rFonts w:ascii="Verdana" w:eastAsia="Calibri" w:hAnsi="Verdana" w:cstheme="majorBidi"/>
      <w:b/>
      <w:bCs/>
      <w:color w:val="333333"/>
      <w:szCs w:val="28"/>
      <w:lang w:val="en-US" w:eastAsia="en-CA"/>
    </w:rPr>
  </w:style>
  <w:style w:type="character" w:styleId="BookTitle">
    <w:name w:val="Book Title"/>
    <w:basedOn w:val="DefaultParagraphFont"/>
    <w:uiPriority w:val="33"/>
    <w:qFormat/>
    <w:rsid w:val="00296476"/>
    <w:rPr>
      <w:b/>
      <w:bCs/>
      <w:i/>
      <w:iCs/>
      <w:spacing w:val="5"/>
    </w:rPr>
  </w:style>
  <w:style w:type="character" w:styleId="Hyperlink">
    <w:name w:val="Hyperlink"/>
    <w:uiPriority w:val="99"/>
    <w:unhideWhenUsed/>
    <w:rsid w:val="00BC7A98"/>
    <w:rPr>
      <w:color w:val="660033"/>
      <w:u w:val="single"/>
    </w:rPr>
  </w:style>
  <w:style w:type="character" w:customStyle="1" w:styleId="Heading4Char">
    <w:name w:val="Heading 4 Char"/>
    <w:basedOn w:val="DefaultParagraphFont"/>
    <w:link w:val="Heading4"/>
    <w:rsid w:val="006F53C9"/>
    <w:rPr>
      <w:rFonts w:ascii="Verdana" w:eastAsia="Calibri" w:hAnsi="Verdana" w:cstheme="majorBidi"/>
      <w:b/>
      <w:color w:val="000000" w:themeColor="text1"/>
      <w:szCs w:val="24"/>
      <w:lang w:val="en-US" w:eastAsia="en-CA"/>
    </w:rPr>
  </w:style>
  <w:style w:type="character" w:customStyle="1" w:styleId="Heading5Char">
    <w:name w:val="Heading 5 Char"/>
    <w:basedOn w:val="DefaultParagraphFont"/>
    <w:link w:val="Heading5"/>
    <w:rsid w:val="004E2148"/>
    <w:rPr>
      <w:rFonts w:ascii="Arial" w:eastAsia="Arial" w:hAnsi="Arial" w:cs="Arial"/>
      <w:color w:val="666666"/>
      <w:lang w:eastAsia="en-CA"/>
    </w:rPr>
  </w:style>
  <w:style w:type="character" w:customStyle="1" w:styleId="Heading6Char">
    <w:name w:val="Heading 6 Char"/>
    <w:basedOn w:val="DefaultParagraphFont"/>
    <w:link w:val="Heading6"/>
    <w:rsid w:val="004E2148"/>
    <w:rPr>
      <w:rFonts w:ascii="Arial" w:eastAsia="Arial" w:hAnsi="Arial" w:cs="Arial"/>
      <w:i/>
      <w:color w:val="666666"/>
      <w:lang w:eastAsia="en-CA"/>
    </w:rPr>
  </w:style>
  <w:style w:type="paragraph" w:styleId="Title">
    <w:name w:val="Title"/>
    <w:basedOn w:val="Normal"/>
    <w:next w:val="Normal"/>
    <w:link w:val="TitleChar"/>
    <w:rsid w:val="004E2148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E2148"/>
    <w:rPr>
      <w:rFonts w:ascii="Arial" w:eastAsia="Arial" w:hAnsi="Arial" w:cs="Arial"/>
      <w:color w:val="000000"/>
      <w:sz w:val="52"/>
      <w:szCs w:val="52"/>
      <w:lang w:eastAsia="en-CA"/>
    </w:rPr>
  </w:style>
  <w:style w:type="paragraph" w:styleId="Subtitle">
    <w:name w:val="Subtitle"/>
    <w:basedOn w:val="Normal"/>
    <w:next w:val="Normal"/>
    <w:link w:val="SubtitleChar"/>
    <w:rsid w:val="004E2148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4E2148"/>
    <w:rPr>
      <w:rFonts w:ascii="Arial" w:eastAsia="Arial" w:hAnsi="Arial" w:cs="Arial"/>
      <w:color w:val="666666"/>
      <w:sz w:val="30"/>
      <w:szCs w:val="30"/>
      <w:lang w:eastAsia="en-CA"/>
    </w:rPr>
  </w:style>
  <w:style w:type="character" w:customStyle="1" w:styleId="apple-converted-space">
    <w:name w:val="apple-converted-space"/>
    <w:basedOn w:val="DefaultParagraphFont"/>
    <w:rsid w:val="004E2148"/>
  </w:style>
  <w:style w:type="character" w:customStyle="1" w:styleId="NoSpacingChar">
    <w:name w:val="No Spacing Char"/>
    <w:basedOn w:val="DefaultParagraphFont"/>
    <w:link w:val="NoSpacing"/>
    <w:uiPriority w:val="1"/>
    <w:rsid w:val="004E2148"/>
    <w:rPr>
      <w:rFonts w:ascii="Arial" w:eastAsia="Arial" w:hAnsi="Arial" w:cs="Arial"/>
      <w:color w:val="00000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48"/>
    <w:rPr>
      <w:rFonts w:ascii="Tahoma" w:eastAsia="Arial" w:hAnsi="Tahoma" w:cs="Tahoma"/>
      <w:color w:val="000000"/>
      <w:sz w:val="16"/>
      <w:szCs w:val="16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E2148"/>
    <w:rPr>
      <w:color w:val="954F72" w:themeColor="followedHyperlink"/>
      <w:u w:val="single"/>
    </w:rPr>
  </w:style>
  <w:style w:type="numbering" w:customStyle="1" w:styleId="List-correctcheckmark">
    <w:name w:val="List - correct check mark"/>
    <w:basedOn w:val="NoList"/>
    <w:uiPriority w:val="99"/>
    <w:rsid w:val="003A6AB1"/>
    <w:pPr>
      <w:numPr>
        <w:numId w:val="23"/>
      </w:numPr>
    </w:pPr>
  </w:style>
  <w:style w:type="numbering" w:customStyle="1" w:styleId="Checkmark-correct">
    <w:name w:val="Checkmark - correct"/>
    <w:basedOn w:val="NoList"/>
    <w:uiPriority w:val="99"/>
    <w:rsid w:val="003A6AB1"/>
    <w:pPr>
      <w:numPr>
        <w:numId w:val="24"/>
      </w:numPr>
    </w:pPr>
  </w:style>
  <w:style w:type="paragraph" w:customStyle="1" w:styleId="Checkmarkcorrect">
    <w:name w:val="Checkmark correct"/>
    <w:autoRedefine/>
    <w:qFormat/>
    <w:rsid w:val="00715E39"/>
    <w:pPr>
      <w:numPr>
        <w:numId w:val="9"/>
      </w:numPr>
      <w:spacing w:after="120"/>
    </w:pPr>
    <w:rPr>
      <w:rFonts w:ascii="Avenir LT Std 35 Light" w:eastAsia="Calibri" w:hAnsi="Avenir LT Std 35 Light" w:cs="Tahoma"/>
      <w:color w:val="333333"/>
      <w:sz w:val="24"/>
      <w:szCs w:val="24"/>
      <w:shd w:val="clear" w:color="auto" w:fill="E2EFD9" w:themeFill="accent6" w:themeFillTint="33"/>
      <w:lang w:eastAsia="en-CA"/>
    </w:rPr>
  </w:style>
  <w:style w:type="table" w:styleId="TableGrid">
    <w:name w:val="Table Grid"/>
    <w:basedOn w:val="TableNormal"/>
    <w:uiPriority w:val="39"/>
    <w:rsid w:val="009F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F5A79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5A79"/>
    <w:rPr>
      <w:rFonts w:ascii="Times New Roman" w:eastAsia="Arial" w:hAnsi="Times New Roman" w:cs="Times New Roman"/>
      <w:color w:val="333333"/>
      <w:sz w:val="24"/>
      <w:szCs w:val="24"/>
      <w:lang w:eastAsia="en-CA"/>
    </w:rPr>
  </w:style>
  <w:style w:type="paragraph" w:customStyle="1" w:styleId="Xincorrect">
    <w:name w:val="X incorrect"/>
    <w:autoRedefine/>
    <w:qFormat/>
    <w:rsid w:val="00DD2CCF"/>
    <w:pPr>
      <w:numPr>
        <w:numId w:val="6"/>
      </w:numPr>
      <w:spacing w:before="120"/>
      <w:ind w:left="720"/>
    </w:pPr>
    <w:rPr>
      <w:rFonts w:ascii="Avenir LT Std 35 Light" w:eastAsia="Arial" w:hAnsi="Avenir LT Std 35 Light" w:cs="Arial"/>
      <w:color w:val="333333"/>
      <w:sz w:val="24"/>
      <w:szCs w:val="24"/>
      <w:shd w:val="clear" w:color="auto" w:fill="FBE4D5" w:themeFill="accent2" w:themeFillTint="33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23C78"/>
    <w:pPr>
      <w:spacing w:after="0" w:line="259" w:lineRule="auto"/>
      <w:outlineLvl w:val="9"/>
    </w:pPr>
    <w:rPr>
      <w:rFonts w:asciiTheme="majorHAnsi" w:hAnsiTheme="majorHAnsi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23C78"/>
    <w:pPr>
      <w:tabs>
        <w:tab w:val="right" w:leader="dot" w:pos="9350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23C7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23C78"/>
    <w:pPr>
      <w:spacing w:after="100"/>
      <w:ind w:left="480"/>
    </w:pPr>
  </w:style>
  <w:style w:type="paragraph" w:customStyle="1" w:styleId="tip">
    <w:name w:val="tip"/>
    <w:basedOn w:val="Normal"/>
    <w:qFormat/>
    <w:rsid w:val="001654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240" w:after="240"/>
      <w:jc w:val="center"/>
    </w:pPr>
    <w:rPr>
      <w:rFonts w:eastAsia="Calibri" w:cs="Tahoma"/>
    </w:rPr>
  </w:style>
  <w:style w:type="character" w:customStyle="1" w:styleId="UnresolvedMention1">
    <w:name w:val="Unresolved Mention1"/>
    <w:basedOn w:val="DefaultParagraphFont"/>
    <w:uiPriority w:val="99"/>
    <w:rsid w:val="00C14ED0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2E30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eastAsia="Arial" w:hAnsi="Verdana" w:cs="Arial"/>
      <w:color w:val="333333"/>
      <w:sz w:val="20"/>
      <w:szCs w:val="20"/>
      <w:lang w:val="en-US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703620"/>
    <w:rPr>
      <w:b/>
      <w:bCs/>
    </w:rPr>
  </w:style>
  <w:style w:type="paragraph" w:styleId="NormalWeb">
    <w:name w:val="Normal (Web)"/>
    <w:basedOn w:val="Normal"/>
    <w:uiPriority w:val="99"/>
    <w:unhideWhenUsed/>
    <w:rsid w:val="0070362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CA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0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hawkcollege.ca/programs/co-operative-education/co-op-programs-and-contacts" TargetMode="External"/><Relationship Id="rId18" Type="http://schemas.openxmlformats.org/officeDocument/2006/relationships/hyperlink" Target="https://www.mohawkcollege.ca/financial-assistance" TargetMode="External"/><Relationship Id="rId26" Type="http://schemas.openxmlformats.org/officeDocument/2006/relationships/hyperlink" Target="https://www.mohawkcollege.ca/international-students" TargetMode="External"/><Relationship Id="rId39" Type="http://schemas.openxmlformats.org/officeDocument/2006/relationships/hyperlink" Target="mailto:socialinc@mohawkcollege.ca" TargetMode="External"/><Relationship Id="rId21" Type="http://schemas.openxmlformats.org/officeDocument/2006/relationships/hyperlink" Target="mailto:Ask@mohawkcollege.ca" TargetMode="External"/><Relationship Id="rId34" Type="http://schemas.openxmlformats.org/officeDocument/2006/relationships/hyperlink" Target="https://www.mohawkcollege.ca/mo-money-financial-literacy-resources" TargetMode="External"/><Relationship Id="rId42" Type="http://schemas.openxmlformats.org/officeDocument/2006/relationships/hyperlink" Target="mailto:srro@mohawkcollege.ca" TargetMode="External"/><Relationship Id="rId47" Type="http://schemas.openxmlformats.org/officeDocument/2006/relationships/hyperlink" Target="https://www.mohawkcollege.ca/mohawk-testing-centre" TargetMode="External"/><Relationship Id="rId50" Type="http://schemas.openxmlformats.org/officeDocument/2006/relationships/hyperlink" Target="mailto:als@mohawkcollege.ca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ccess@mohawkcollege.ca" TargetMode="External"/><Relationship Id="rId17" Type="http://schemas.openxmlformats.org/officeDocument/2006/relationships/hyperlink" Target="https://mohawkcollege.ca.libcal.com/calendar/libraryworkshops" TargetMode="External"/><Relationship Id="rId25" Type="http://schemas.openxmlformats.org/officeDocument/2006/relationships/hyperlink" Target="mailto:iess@mohawkcollege.ca" TargetMode="External"/><Relationship Id="rId33" Type="http://schemas.openxmlformats.org/officeDocument/2006/relationships/hyperlink" Target="mailto:msareception@mohawkcollege.ca" TargetMode="External"/><Relationship Id="rId38" Type="http://schemas.openxmlformats.org/officeDocument/2006/relationships/hyperlink" Target="https://www.mohawkcollege.ca/social-inc" TargetMode="External"/><Relationship Id="rId46" Type="http://schemas.openxmlformats.org/officeDocument/2006/relationships/hyperlink" Target="mailto:als@mohawkcollege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d2talk.ca/" TargetMode="External"/><Relationship Id="rId20" Type="http://schemas.openxmlformats.org/officeDocument/2006/relationships/hyperlink" Target="mailto:awards@mohawkcollege.ca" TargetMode="External"/><Relationship Id="rId29" Type="http://schemas.openxmlformats.org/officeDocument/2006/relationships/hyperlink" Target="mailto:lsc@mohawkcollege.ca" TargetMode="External"/><Relationship Id="rId41" Type="http://schemas.openxmlformats.org/officeDocument/2006/relationships/hyperlink" Target="https://www.mohawkcollege.ca/student-rights-and-responsibilitie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ready.mohawkcollege.ca/home.htm" TargetMode="External"/><Relationship Id="rId24" Type="http://schemas.openxmlformats.org/officeDocument/2006/relationships/hyperlink" Target="https://www.mohawkcollege.ca/indigenous-students/indigenous-student-services" TargetMode="External"/><Relationship Id="rId32" Type="http://schemas.openxmlformats.org/officeDocument/2006/relationships/hyperlink" Target="https://www.mohawkstudents.ca" TargetMode="External"/><Relationship Id="rId37" Type="http://schemas.openxmlformats.org/officeDocument/2006/relationships/hyperlink" Target="mailto:security@mohawkcollege.ca" TargetMode="External"/><Relationship Id="rId40" Type="http://schemas.openxmlformats.org/officeDocument/2006/relationships/hyperlink" Target="mailto:Student.life@mohawkcollege.ca" TargetMode="External"/><Relationship Id="rId45" Type="http://schemas.openxmlformats.org/officeDocument/2006/relationships/hyperlink" Target="mailto:alternativetesting.fennell@mohawkcollege.ca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ounselling@mohawkcollege.ca" TargetMode="External"/><Relationship Id="rId23" Type="http://schemas.openxmlformats.org/officeDocument/2006/relationships/hyperlink" Target="mailto:cereg@mohawkcollege.ca" TargetMode="External"/><Relationship Id="rId28" Type="http://schemas.openxmlformats.org/officeDocument/2006/relationships/hyperlink" Target="http://mohawkcollege.ca/lsc" TargetMode="External"/><Relationship Id="rId36" Type="http://schemas.openxmlformats.org/officeDocument/2006/relationships/hyperlink" Target="https://www.mohawkcollege.ca/about-mohawk/security-and-emergency-management/security-services" TargetMode="External"/><Relationship Id="rId49" Type="http://schemas.openxmlformats.org/officeDocument/2006/relationships/hyperlink" Target="https://library.mohawkcollege.ca/tech-guides/chromebooks" TargetMode="External"/><Relationship Id="rId10" Type="http://schemas.openxmlformats.org/officeDocument/2006/relationships/hyperlink" Target="https://www.mohawkcollege.ca/campus-life/athletics-and-recreation/david-braley-athletic-recreation-centre" TargetMode="External"/><Relationship Id="rId19" Type="http://schemas.openxmlformats.org/officeDocument/2006/relationships/hyperlink" Target="mailto:financialassistance@mohawkcollege.ca" TargetMode="External"/><Relationship Id="rId31" Type="http://schemas.openxmlformats.org/officeDocument/2006/relationships/hyperlink" Target="https://library.mohawkcollege.ca/covid-19/tech-help" TargetMode="External"/><Relationship Id="rId44" Type="http://schemas.openxmlformats.org/officeDocument/2006/relationships/hyperlink" Target="mailto:success@mohawkcollege.c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s@mohawkcollege.ca" TargetMode="External"/><Relationship Id="rId14" Type="http://schemas.openxmlformats.org/officeDocument/2006/relationships/hyperlink" Target="https://www.mohawkcollege.ca/counselling" TargetMode="External"/><Relationship Id="rId22" Type="http://schemas.openxmlformats.org/officeDocument/2006/relationships/hyperlink" Target="mailto:coach@mohawkcollege.ca" TargetMode="External"/><Relationship Id="rId27" Type="http://schemas.openxmlformats.org/officeDocument/2006/relationships/hyperlink" Target="mailto:International.services@mohawkcollege.ca" TargetMode="External"/><Relationship Id="rId30" Type="http://schemas.openxmlformats.org/officeDocument/2006/relationships/hyperlink" Target="https://library.mohawkcollege.ca/covid-19/research-help" TargetMode="External"/><Relationship Id="rId35" Type="http://schemas.openxmlformats.org/officeDocument/2006/relationships/hyperlink" Target="mailto:Momoney@mohawkcollege.ca" TargetMode="External"/><Relationship Id="rId43" Type="http://schemas.openxmlformats.org/officeDocument/2006/relationships/hyperlink" Target="https://www.mohawkcollege.ca/ssa" TargetMode="External"/><Relationship Id="rId48" Type="http://schemas.openxmlformats.org/officeDocument/2006/relationships/hyperlink" Target="mailto:coach@mohawkcollege.ca" TargetMode="External"/><Relationship Id="R7747770c3fe74b14" Type="http://schemas.microsoft.com/office/2018/08/relationships/commentsExtensible" Target="commentsExtensible.xml"/><Relationship Id="rId8" Type="http://schemas.openxmlformats.org/officeDocument/2006/relationships/hyperlink" Target="https://www.mohawkcollege.ca/als" TargetMode="External"/><Relationship Id="rId51" Type="http://schemas.openxmlformats.org/officeDocument/2006/relationships/hyperlink" Target="https://www.mohawkcollege.ca/learning-support-centre/study-skills-student-success/student-access-and-transition-coach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39AE-6066-477B-9477-BBB07FA0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to contact for online Student Services during the closure</vt:lpstr>
    </vt:vector>
  </TitlesOfParts>
  <Manager/>
  <Company>Mohawk College</Company>
  <LinksUpToDate>false</LinksUpToDate>
  <CharactersWithSpaces>10774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to contact for online Student Services during the closure</dc:title>
  <dc:subject/>
  <dc:creator>Mohawk College</dc:creator>
  <cp:keywords/>
  <dc:description/>
  <cp:lastModifiedBy>Medeiros, Brittany</cp:lastModifiedBy>
  <cp:revision>2</cp:revision>
  <dcterms:created xsi:type="dcterms:W3CDTF">2020-06-05T19:07:00Z</dcterms:created>
  <dcterms:modified xsi:type="dcterms:W3CDTF">2020-06-05T19:07:00Z</dcterms:modified>
  <cp:category/>
</cp:coreProperties>
</file>