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F6" w:rsidRPr="00703FF6" w:rsidRDefault="00703FF6" w:rsidP="00703FF6">
      <w:pPr>
        <w:jc w:val="center"/>
        <w:rPr>
          <w:b/>
          <w:u w:val="single"/>
          <w:lang w:val="en-US"/>
        </w:rPr>
      </w:pPr>
      <w:bookmarkStart w:id="0" w:name="_GoBack"/>
      <w:bookmarkEnd w:id="0"/>
      <w:r w:rsidRPr="00703FF6">
        <w:rPr>
          <w:b/>
          <w:u w:val="single"/>
          <w:lang w:val="en-US"/>
        </w:rPr>
        <w:t>Transcript for Virtual Tour of CEB labs</w:t>
      </w:r>
    </w:p>
    <w:p w:rsidR="00703FF6" w:rsidRDefault="00703FF6">
      <w:pPr>
        <w:rPr>
          <w:lang w:val="en-US"/>
        </w:rPr>
      </w:pPr>
    </w:p>
    <w:p w:rsidR="00C428AE" w:rsidRDefault="002E5B12">
      <w:pPr>
        <w:rPr>
          <w:lang w:val="en-US"/>
        </w:rPr>
      </w:pPr>
      <w:r w:rsidRPr="002E5B12">
        <w:rPr>
          <w:lang w:val="en-US"/>
        </w:rPr>
        <w:t>Welcome to our virtual tour of the Chemical, Environmental and Biotechnology labs!  These labs are located at Mohawk College - Fennell Campus.</w:t>
      </w:r>
    </w:p>
    <w:p w:rsidR="002E5B12" w:rsidRDefault="002E5B12">
      <w:pPr>
        <w:rPr>
          <w:lang w:val="en-US"/>
        </w:rPr>
      </w:pPr>
    </w:p>
    <w:p w:rsidR="002E5B12" w:rsidRDefault="002E5B12">
      <w:pPr>
        <w:rPr>
          <w:lang w:val="en-US"/>
        </w:rPr>
      </w:pPr>
      <w:r w:rsidRPr="002E5B12">
        <w:rPr>
          <w:lang w:val="en-US"/>
        </w:rPr>
        <w:t>Students enrolled in Chemical Engineering, Environmental Technician or Biotechnology Programs will participate in hands-on activities in these labs.</w:t>
      </w:r>
    </w:p>
    <w:p w:rsidR="002E5B12" w:rsidRDefault="002E5B12">
      <w:pPr>
        <w:rPr>
          <w:lang w:val="en-US"/>
        </w:rPr>
      </w:pPr>
    </w:p>
    <w:p w:rsidR="002E5B12" w:rsidRDefault="002E5B12">
      <w:pPr>
        <w:rPr>
          <w:lang w:val="en-US"/>
        </w:rPr>
      </w:pPr>
      <w:r w:rsidRPr="002E5B12">
        <w:rPr>
          <w:lang w:val="en-US"/>
        </w:rPr>
        <w:t>Let's get started!!!</w:t>
      </w:r>
    </w:p>
    <w:p w:rsidR="002E5B12" w:rsidRDefault="002E5B12">
      <w:pPr>
        <w:rPr>
          <w:lang w:val="en-US"/>
        </w:rPr>
      </w:pPr>
    </w:p>
    <w:p w:rsidR="002E5B12" w:rsidRDefault="002E5B12" w:rsidP="002E5B12">
      <w:pPr>
        <w:autoSpaceDE w:val="0"/>
        <w:autoSpaceDN w:val="0"/>
        <w:adjustRightInd w:val="0"/>
        <w:rPr>
          <w:rFonts w:cs="Times New Roman"/>
          <w:b/>
          <w:color w:val="2F3B44"/>
          <w:szCs w:val="24"/>
          <w:u w:val="single"/>
          <w:lang w:val="en-US"/>
        </w:rPr>
      </w:pP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b/>
          <w:color w:val="2F3B44"/>
          <w:szCs w:val="24"/>
          <w:u w:val="single"/>
          <w:lang w:val="en-US"/>
        </w:rPr>
      </w:pPr>
      <w:r w:rsidRPr="002E5B12">
        <w:rPr>
          <w:rFonts w:cs="Times New Roman"/>
          <w:b/>
          <w:color w:val="2F3B44"/>
          <w:szCs w:val="24"/>
          <w:u w:val="single"/>
          <w:lang w:val="en-US"/>
        </w:rPr>
        <w:t>E303 - Physical Chemistry Lab</w:t>
      </w: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color w:val="2F3B44"/>
          <w:szCs w:val="24"/>
          <w:u w:val="single"/>
          <w:lang w:val="en-US"/>
        </w:rPr>
      </w:pP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color w:val="739922"/>
          <w:szCs w:val="24"/>
          <w:lang w:val="en-US"/>
        </w:rPr>
      </w:pPr>
      <w:r w:rsidRPr="002E5B12">
        <w:rPr>
          <w:rFonts w:cs="Times New Roman"/>
          <w:color w:val="2F3B44"/>
          <w:szCs w:val="24"/>
          <w:u w:val="single"/>
          <w:lang w:val="en-US"/>
        </w:rPr>
        <w:t>Program area(s):</w:t>
      </w: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color w:val="739922"/>
          <w:szCs w:val="24"/>
          <w:lang w:val="en-US"/>
        </w:rPr>
      </w:pP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2E5B12">
        <w:rPr>
          <w:rFonts w:cs="Times New Roman"/>
          <w:szCs w:val="24"/>
          <w:lang w:val="en-US"/>
        </w:rPr>
        <w:t>Environmental Technician</w:t>
      </w:r>
    </w:p>
    <w:p w:rsid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2E5B12">
        <w:rPr>
          <w:rFonts w:cs="Times New Roman"/>
          <w:szCs w:val="24"/>
          <w:u w:val="single"/>
          <w:lang w:val="en-US"/>
        </w:rPr>
        <w:t>Courses:</w:t>
      </w: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2E5B12">
        <w:rPr>
          <w:rFonts w:cs="Times New Roman"/>
          <w:szCs w:val="24"/>
          <w:lang w:val="en-US"/>
        </w:rPr>
        <w:t xml:space="preserve"> </w:t>
      </w:r>
    </w:p>
    <w:p w:rsidR="002E5B12" w:rsidRPr="00ED4D26" w:rsidRDefault="002E5B12" w:rsidP="00ED4D2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Air Quality and Climate Change</w:t>
      </w:r>
    </w:p>
    <w:p w:rsidR="002E5B12" w:rsidRPr="00ED4D26" w:rsidRDefault="002E5B12" w:rsidP="00ED4D2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Wastewater Treatment Technology</w:t>
      </w:r>
    </w:p>
    <w:p w:rsidR="002E5B12" w:rsidRPr="00ED4D26" w:rsidRDefault="002E5B12" w:rsidP="00ED4D2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ED4D26">
        <w:rPr>
          <w:rFonts w:cs="Times New Roman"/>
          <w:szCs w:val="24"/>
          <w:lang w:val="en-US"/>
        </w:rPr>
        <w:t xml:space="preserve">Water Treatment Technology </w:t>
      </w: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2E5B12">
        <w:rPr>
          <w:rFonts w:cs="Times New Roman"/>
          <w:szCs w:val="24"/>
          <w:u w:val="single"/>
          <w:lang w:val="en-US"/>
        </w:rPr>
        <w:t>Skill sets Learned:</w:t>
      </w:r>
    </w:p>
    <w:p w:rsidR="002E5B12" w:rsidRP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2E5B12">
        <w:rPr>
          <w:rFonts w:cs="Times New Roman"/>
          <w:szCs w:val="24"/>
          <w:lang w:val="en-US"/>
        </w:rPr>
        <w:t xml:space="preserve"> </w:t>
      </w:r>
    </w:p>
    <w:p w:rsid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2E5B12">
        <w:rPr>
          <w:rFonts w:cs="Times New Roman"/>
          <w:szCs w:val="24"/>
          <w:lang w:val="en-US"/>
        </w:rPr>
        <w:t>Environmental students gain hands-on experience conducting tests to determine the quality and t</w:t>
      </w:r>
      <w:r w:rsidRPr="002E5B12">
        <w:rPr>
          <w:rFonts w:cs="Times New Roman"/>
          <w:szCs w:val="24"/>
          <w:lang w:val="en-US"/>
        </w:rPr>
        <w:t xml:space="preserve">reatment of drinking water and </w:t>
      </w:r>
      <w:r w:rsidRPr="002E5B12">
        <w:rPr>
          <w:rFonts w:cs="Times New Roman"/>
          <w:szCs w:val="24"/>
          <w:lang w:val="en-US"/>
        </w:rPr>
        <w:t>wastewater.  Additional skills learned are related to air pollution control and monitoring.</w:t>
      </w:r>
    </w:p>
    <w:p w:rsidR="002E5B12" w:rsidRDefault="002E5B12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2E5B12" w:rsidRDefault="00092BC5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Welcome to E303!</w:t>
      </w:r>
    </w:p>
    <w:p w:rsidR="00AF5E04" w:rsidRDefault="00AF5E04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Pr="00ED4D26" w:rsidRDefault="00AF5E04" w:rsidP="00ED4D2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Depth filtration (Waste water treatment)</w:t>
      </w:r>
    </w:p>
    <w:p w:rsidR="00AF5E04" w:rsidRPr="00ED4D26" w:rsidRDefault="00AF5E04" w:rsidP="00ED4D2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Jar Tester (Water treatment)</w:t>
      </w:r>
    </w:p>
    <w:p w:rsidR="00AF5E04" w:rsidRPr="00ED4D26" w:rsidRDefault="00AF5E04" w:rsidP="00ED4D2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Real-time monitoring of air quality via GRIMM Weather Station (installed on roof)</w:t>
      </w:r>
    </w:p>
    <w:p w:rsidR="00AF5E04" w:rsidRDefault="00AF5E04" w:rsidP="002E5B1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b/>
          <w:szCs w:val="24"/>
          <w:u w:val="single"/>
          <w:lang w:val="en-US"/>
        </w:rPr>
      </w:pPr>
      <w:r w:rsidRPr="00AF5E04">
        <w:rPr>
          <w:rFonts w:cs="Times New Roman"/>
          <w:b/>
          <w:szCs w:val="24"/>
          <w:u w:val="single"/>
          <w:lang w:val="en-US"/>
        </w:rPr>
        <w:t>E304 - Organic Chemistry/Microbiology</w:t>
      </w: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AF5E04">
        <w:rPr>
          <w:rFonts w:cs="Times New Roman"/>
          <w:szCs w:val="24"/>
          <w:u w:val="single"/>
          <w:lang w:val="en-US"/>
        </w:rPr>
        <w:t>Program area(s):</w:t>
      </w: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Pr="00ED4D26" w:rsidRDefault="00AF5E04" w:rsidP="00ED4D2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Chemical Engineering Technology</w:t>
      </w:r>
    </w:p>
    <w:p w:rsidR="00AF5E04" w:rsidRPr="00ED4D26" w:rsidRDefault="00AF5E04" w:rsidP="00ED4D2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ED4D26">
        <w:rPr>
          <w:rFonts w:cs="Times New Roman"/>
          <w:szCs w:val="24"/>
          <w:lang w:val="en-US"/>
        </w:rPr>
        <w:t>Biotechnology (All streams)</w:t>
      </w: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AF5E04">
        <w:rPr>
          <w:rFonts w:cs="Times New Roman"/>
          <w:szCs w:val="24"/>
          <w:u w:val="single"/>
          <w:lang w:val="en-US"/>
        </w:rPr>
        <w:t>Courses:</w:t>
      </w: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AF5E04">
        <w:rPr>
          <w:rFonts w:cs="Times New Roman"/>
          <w:szCs w:val="24"/>
          <w:lang w:val="en-US"/>
        </w:rPr>
        <w:t xml:space="preserve"> </w:t>
      </w:r>
    </w:p>
    <w:p w:rsidR="00AF5E04" w:rsidRPr="00ED4D26" w:rsidRDefault="00AF5E04" w:rsidP="00ED4D2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Organic Chemistry 1 and 2</w:t>
      </w:r>
    </w:p>
    <w:p w:rsidR="00AF5E04" w:rsidRPr="00ED4D26" w:rsidRDefault="00AF5E04" w:rsidP="00ED4D2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lastRenderedPageBreak/>
        <w:t>In</w:t>
      </w:r>
      <w:r w:rsidRPr="00ED4D26">
        <w:rPr>
          <w:rFonts w:cs="Times New Roman"/>
          <w:szCs w:val="24"/>
          <w:lang w:val="en-US"/>
        </w:rPr>
        <w:t>d</w:t>
      </w:r>
      <w:r w:rsidRPr="00ED4D26">
        <w:rPr>
          <w:rFonts w:cs="Times New Roman"/>
          <w:szCs w:val="24"/>
          <w:lang w:val="en-US"/>
        </w:rPr>
        <w:t xml:space="preserve">ustrial Materials and Synthesis </w:t>
      </w:r>
    </w:p>
    <w:p w:rsidR="00AF5E04" w:rsidRPr="00ED4D26" w:rsidRDefault="00AF5E04" w:rsidP="00ED4D2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ED4D26">
        <w:rPr>
          <w:rFonts w:cs="Times New Roman"/>
          <w:szCs w:val="24"/>
          <w:lang w:val="en-US"/>
        </w:rPr>
        <w:t>Microbiology, Cell Biology, Food Microbiology</w:t>
      </w: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AF5E04">
        <w:rPr>
          <w:rFonts w:cs="Times New Roman"/>
          <w:szCs w:val="24"/>
          <w:u w:val="single"/>
          <w:lang w:val="en-US"/>
        </w:rPr>
        <w:t>Skill sets Learned:</w:t>
      </w: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AF5E04">
        <w:rPr>
          <w:rFonts w:cs="Times New Roman"/>
          <w:szCs w:val="24"/>
          <w:lang w:val="en-US"/>
        </w:rPr>
        <w:t xml:space="preserve"> </w:t>
      </w: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proofErr w:type="spellStart"/>
      <w:r w:rsidRPr="00AF5E04">
        <w:rPr>
          <w:rFonts w:cs="Times New Roman"/>
          <w:szCs w:val="24"/>
          <w:lang w:val="en-US"/>
        </w:rPr>
        <w:t>Chem</w:t>
      </w:r>
      <w:proofErr w:type="spellEnd"/>
      <w:r w:rsidRPr="00AF5E04">
        <w:rPr>
          <w:rFonts w:cs="Times New Roman"/>
          <w:szCs w:val="24"/>
          <w:lang w:val="en-US"/>
        </w:rPr>
        <w:t xml:space="preserve"> Eng students prepare and test Over-the-Counter (OTC) pharmaceuticals, identify unknown organic samples and complete a Capstone Project related to Organic Chemistry.</w:t>
      </w:r>
    </w:p>
    <w:p w:rsidR="00AF5E04" w:rsidRP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AF5E04">
        <w:rPr>
          <w:rFonts w:cs="Times New Roman"/>
          <w:szCs w:val="24"/>
          <w:lang w:val="en-US"/>
        </w:rPr>
        <w:t>Biotechnology Students learn and refine micro skills such as aseptic technique, bacterial staining, perform tests on various food products and become familiar with the use of a microscope.</w:t>
      </w:r>
    </w:p>
    <w:p w:rsid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Chemical Engineering students will learn a variety of applications related to Organic Chemistry.</w:t>
      </w:r>
    </w:p>
    <w:p w:rsid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Pr="00ED4D26" w:rsidRDefault="00AF5E04" w:rsidP="00ED4D2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Sample preparation, classification and identification by various tests and FTIR (Fourier Transform Infrared Technology).</w:t>
      </w:r>
    </w:p>
    <w:p w:rsid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Pr="00ED4D26" w:rsidRDefault="00AF5E04" w:rsidP="00ED4D2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Sample purification via distillation.</w:t>
      </w:r>
    </w:p>
    <w:p w:rsid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Pr="00ED4D26" w:rsidRDefault="00AF5E04" w:rsidP="00ED4D2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 xml:space="preserve">Complete a capstone project of their choosing.  Shown here is a project using the </w:t>
      </w:r>
      <w:proofErr w:type="spellStart"/>
      <w:r w:rsidRPr="00ED4D26">
        <w:rPr>
          <w:rFonts w:cs="Times New Roman"/>
          <w:szCs w:val="24"/>
          <w:lang w:val="en-US"/>
        </w:rPr>
        <w:t>PikaBrew</w:t>
      </w:r>
      <w:proofErr w:type="spellEnd"/>
      <w:r w:rsidRPr="00ED4D26">
        <w:rPr>
          <w:rFonts w:cs="Times New Roman"/>
          <w:szCs w:val="24"/>
          <w:lang w:val="en-US"/>
        </w:rPr>
        <w:t xml:space="preserve"> System for Brewing Beer.</w:t>
      </w:r>
    </w:p>
    <w:p w:rsidR="00AF5E04" w:rsidRDefault="00AF5E04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AF5E04" w:rsidRDefault="00ED4D26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Biotech students will learn various microbiological techniques!</w:t>
      </w:r>
    </w:p>
    <w:p w:rsidR="00ED4D26" w:rsidRDefault="00ED4D26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ED4D26" w:rsidRPr="00ED4D26" w:rsidRDefault="00ED4D26" w:rsidP="00ED4D2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Learn how to work aseptically with various bacterial strains.  Prepare and use media for growing a bacterial strain of interest.</w:t>
      </w:r>
    </w:p>
    <w:p w:rsidR="00ED4D26" w:rsidRDefault="00ED4D26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ED4D26" w:rsidRPr="00ED4D26" w:rsidRDefault="00ED4D26" w:rsidP="00ED4D2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Prepare bacterial slides and view under the microscope.</w:t>
      </w:r>
    </w:p>
    <w:p w:rsidR="00ED4D26" w:rsidRDefault="00ED4D26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ED4D26" w:rsidRDefault="00ED4D26" w:rsidP="00ED4D2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ED4D26">
        <w:rPr>
          <w:rFonts w:cs="Times New Roman"/>
          <w:szCs w:val="24"/>
          <w:lang w:val="en-US"/>
        </w:rPr>
        <w:t>Perform quality control tests on various food and beverage products.</w:t>
      </w:r>
    </w:p>
    <w:p w:rsidR="00ED4D26" w:rsidRPr="00ED4D26" w:rsidRDefault="00ED4D26" w:rsidP="00ED4D26">
      <w:pPr>
        <w:pStyle w:val="ListParagraph"/>
        <w:rPr>
          <w:rFonts w:cs="Times New Roman"/>
          <w:szCs w:val="24"/>
          <w:lang w:val="en-US"/>
        </w:rPr>
      </w:pPr>
    </w:p>
    <w:p w:rsidR="00ED4D26" w:rsidRDefault="00ED4D26" w:rsidP="00ED4D26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b/>
          <w:szCs w:val="24"/>
          <w:u w:val="single"/>
          <w:lang w:val="en-US"/>
        </w:rPr>
      </w:pPr>
      <w:r w:rsidRPr="00F82BA9">
        <w:rPr>
          <w:rFonts w:cs="Times New Roman"/>
          <w:b/>
          <w:szCs w:val="24"/>
          <w:u w:val="single"/>
          <w:lang w:val="en-US"/>
        </w:rPr>
        <w:t>E305 - Chemical Analysis Laboratory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u w:val="single"/>
          <w:lang w:val="en-US"/>
        </w:rPr>
        <w:t>Program area(s):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F82BA9" w:rsidRPr="00F82BA9" w:rsidRDefault="00F82BA9" w:rsidP="00F82BA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Chemical Engineering Technology</w:t>
      </w:r>
    </w:p>
    <w:p w:rsidR="00F82BA9" w:rsidRPr="00F82BA9" w:rsidRDefault="00F82BA9" w:rsidP="00F82BA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Biotechnology (All streams)</w:t>
      </w:r>
    </w:p>
    <w:p w:rsidR="00F82BA9" w:rsidRPr="00F82BA9" w:rsidRDefault="00F82BA9" w:rsidP="00F82BA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F82BA9">
        <w:rPr>
          <w:rFonts w:cs="Times New Roman"/>
          <w:szCs w:val="24"/>
          <w:lang w:val="en-US"/>
        </w:rPr>
        <w:t>Environmental Technician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u w:val="single"/>
          <w:lang w:val="en-US"/>
        </w:rPr>
        <w:t>Courses: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 xml:space="preserve"> </w:t>
      </w:r>
    </w:p>
    <w:p w:rsidR="00F82BA9" w:rsidRPr="00F82BA9" w:rsidRDefault="00F82BA9" w:rsidP="00F82BA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Instrumentation 1 and 2; Analytical Chemistry 1 and 2</w:t>
      </w:r>
    </w:p>
    <w:p w:rsidR="00F82BA9" w:rsidRPr="00F82BA9" w:rsidRDefault="00F82BA9" w:rsidP="00F82BA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Chemical Instrumentation and Analysis</w:t>
      </w:r>
    </w:p>
    <w:p w:rsidR="00F82BA9" w:rsidRPr="00F82BA9" w:rsidRDefault="00F82BA9" w:rsidP="00F82BA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F82BA9">
        <w:rPr>
          <w:rFonts w:cs="Times New Roman"/>
          <w:szCs w:val="24"/>
          <w:lang w:val="en-US"/>
        </w:rPr>
        <w:t>Sampling and Analysis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u w:val="single"/>
          <w:lang w:val="en-US"/>
        </w:rPr>
        <w:t>Skill sets Learned: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 xml:space="preserve">All students gain hands-on experience with instrumentation and lab skills relevant to process and quality control.   Instrumentation used includes Gas Chromatography, Flame Photometry, Atomic Absorption and High Performance Liquid Chromatography. </w:t>
      </w:r>
    </w:p>
    <w:p w:rsid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 xml:space="preserve"> </w:t>
      </w:r>
    </w:p>
    <w:p w:rsidR="00F82BA9" w:rsidRPr="00F82BA9" w:rsidRDefault="00F82BA9" w:rsidP="00F82BA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Atomic Absorption</w:t>
      </w:r>
    </w:p>
    <w:p w:rsidR="00F82BA9" w:rsidRPr="00F82BA9" w:rsidRDefault="00F82BA9" w:rsidP="00F82BA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Flame Photometer</w:t>
      </w:r>
    </w:p>
    <w:p w:rsidR="00F82BA9" w:rsidRPr="00F82BA9" w:rsidRDefault="00F82BA9" w:rsidP="00F82BA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Gas Chromatography</w:t>
      </w:r>
    </w:p>
    <w:p w:rsidR="00F82BA9" w:rsidRPr="00F82BA9" w:rsidRDefault="00F82BA9" w:rsidP="00F82BA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High Performance Liquid Chromatography</w:t>
      </w:r>
    </w:p>
    <w:p w:rsidR="00F82BA9" w:rsidRPr="00F82BA9" w:rsidRDefault="00F82BA9" w:rsidP="00F82BA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Gas Chromatography/Mass Spectrometer</w:t>
      </w:r>
    </w:p>
    <w:p w:rsidR="00F82BA9" w:rsidRPr="00F82BA9" w:rsidRDefault="00F82BA9" w:rsidP="00F82BA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 xml:space="preserve">Auto </w:t>
      </w:r>
      <w:proofErr w:type="spellStart"/>
      <w:r w:rsidRPr="00F82BA9">
        <w:rPr>
          <w:rFonts w:cs="Times New Roman"/>
          <w:szCs w:val="24"/>
          <w:lang w:val="en-US"/>
        </w:rPr>
        <w:t>Titrator</w:t>
      </w:r>
      <w:proofErr w:type="spellEnd"/>
    </w:p>
    <w:p w:rsid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b/>
          <w:szCs w:val="24"/>
          <w:u w:val="single"/>
          <w:lang w:val="en-US"/>
        </w:rPr>
      </w:pPr>
      <w:r w:rsidRPr="00F82BA9">
        <w:rPr>
          <w:rFonts w:cs="Times New Roman"/>
          <w:b/>
          <w:szCs w:val="24"/>
          <w:u w:val="single"/>
          <w:lang w:val="en-US"/>
        </w:rPr>
        <w:t>E307 - Cell Culture and Research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u w:val="single"/>
          <w:lang w:val="en-US"/>
        </w:rPr>
        <w:t>Program area(s):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F82BA9">
        <w:rPr>
          <w:rFonts w:cs="Times New Roman"/>
          <w:szCs w:val="24"/>
          <w:lang w:val="en-US"/>
        </w:rPr>
        <w:t>Biotechnology - Advanced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u w:val="single"/>
          <w:lang w:val="en-US"/>
        </w:rPr>
        <w:t>Courses: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 xml:space="preserve"> </w:t>
      </w:r>
    </w:p>
    <w:p w:rsidR="00F82BA9" w:rsidRPr="00F82BA9" w:rsidRDefault="00F82BA9" w:rsidP="00F82BA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>Cell Culture Techniques</w:t>
      </w:r>
    </w:p>
    <w:p w:rsidR="00F82BA9" w:rsidRPr="00F82BA9" w:rsidRDefault="00F82BA9" w:rsidP="00F82BA9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F82BA9">
        <w:rPr>
          <w:rFonts w:cs="Times New Roman"/>
          <w:szCs w:val="24"/>
          <w:lang w:val="en-US"/>
        </w:rPr>
        <w:t>On-going Research and Capstone Projects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u w:val="single"/>
          <w:lang w:val="en-US"/>
        </w:rPr>
        <w:t>Skill sets Learned:</w:t>
      </w:r>
    </w:p>
    <w:p w:rsidR="00F82BA9" w:rsidRPr="00F82BA9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ED4D26" w:rsidRDefault="00F82BA9" w:rsidP="00F82BA9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F82BA9">
        <w:rPr>
          <w:rFonts w:cs="Times New Roman"/>
          <w:szCs w:val="24"/>
          <w:lang w:val="en-US"/>
        </w:rPr>
        <w:t xml:space="preserve">Students gain hands on experience with techniques related to Cell Culture techniques by working with plant and animal cells.  They also become familiar with </w:t>
      </w:r>
      <w:proofErr w:type="spellStart"/>
      <w:r w:rsidRPr="00F82BA9">
        <w:rPr>
          <w:rFonts w:cs="Times New Roman"/>
          <w:szCs w:val="24"/>
          <w:lang w:val="en-US"/>
        </w:rPr>
        <w:t>fungiculture</w:t>
      </w:r>
      <w:proofErr w:type="spellEnd"/>
      <w:r w:rsidRPr="00F82BA9">
        <w:rPr>
          <w:rFonts w:cs="Times New Roman"/>
          <w:szCs w:val="24"/>
          <w:lang w:val="en-US"/>
        </w:rPr>
        <w:t xml:space="preserve"> (growth and maintenance of fungi).  Students can also apply to participate in Research projects with faculty leads in this space.</w:t>
      </w:r>
    </w:p>
    <w:p w:rsidR="00ED4D26" w:rsidRDefault="00ED4D26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F82BA9" w:rsidRPr="00C73A1E" w:rsidRDefault="00952AEA" w:rsidP="00C73A1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>Biological Safety Cabinet – for working aseptically with plant and animal cells</w:t>
      </w:r>
    </w:p>
    <w:p w:rsidR="00952AEA" w:rsidRDefault="00952AEA" w:rsidP="00C73A1E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52AEA">
        <w:rPr>
          <w:rFonts w:cs="Times New Roman"/>
          <w:szCs w:val="24"/>
          <w:lang w:val="en-US"/>
        </w:rPr>
        <w:t>Animal Cells incubating</w:t>
      </w:r>
    </w:p>
    <w:p w:rsidR="00952AEA" w:rsidRPr="00C73A1E" w:rsidRDefault="00952AEA" w:rsidP="00C73A1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>Learn to use materials and equipment essential for Cell Culture Techniques</w:t>
      </w:r>
    </w:p>
    <w:p w:rsidR="00952AEA" w:rsidRPr="00C73A1E" w:rsidRDefault="00952AEA" w:rsidP="00C73A1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>Propagate and maintain fungal cultures by a variety of methods.</w:t>
      </w:r>
    </w:p>
    <w:p w:rsidR="00952AEA" w:rsidRPr="00C73A1E" w:rsidRDefault="00952AEA" w:rsidP="00C73A1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>Small scale anti-biotic production</w:t>
      </w:r>
    </w:p>
    <w:p w:rsidR="00952AEA" w:rsidRDefault="00952AEA" w:rsidP="00C73A1E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52AEA">
        <w:rPr>
          <w:rFonts w:cs="Times New Roman"/>
          <w:szCs w:val="24"/>
          <w:lang w:val="en-US"/>
        </w:rPr>
        <w:t>No anti-</w:t>
      </w:r>
      <w:proofErr w:type="spellStart"/>
      <w:r w:rsidRPr="00952AEA">
        <w:rPr>
          <w:rFonts w:cs="Times New Roman"/>
          <w:szCs w:val="24"/>
          <w:lang w:val="en-US"/>
        </w:rPr>
        <w:t>biotics</w:t>
      </w:r>
      <w:proofErr w:type="spellEnd"/>
      <w:r w:rsidRPr="00952AEA">
        <w:rPr>
          <w:rFonts w:cs="Times New Roman"/>
          <w:szCs w:val="24"/>
          <w:lang w:val="en-US"/>
        </w:rPr>
        <w:t xml:space="preserve"> present to anti-biotic production</w:t>
      </w:r>
    </w:p>
    <w:p w:rsidR="00157D72" w:rsidRPr="00C73A1E" w:rsidRDefault="00157D72" w:rsidP="00C73A1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>Opportunities to participate in research projects with faculty.  Shown here is the Hydroponics Unit which allows for growth of plants in the absence of soil.</w:t>
      </w:r>
    </w:p>
    <w:p w:rsidR="00157D72" w:rsidRDefault="00157D72" w:rsidP="00157D7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Default="009E6AD4" w:rsidP="00157D7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C73A1E" w:rsidRPr="00157D72" w:rsidRDefault="00C73A1E" w:rsidP="00157D72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52AEA" w:rsidRDefault="00952AEA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52AEA" w:rsidRDefault="00952AEA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b/>
          <w:szCs w:val="24"/>
          <w:u w:val="single"/>
          <w:lang w:val="en-US"/>
        </w:rPr>
      </w:pPr>
      <w:r w:rsidRPr="009E6AD4">
        <w:rPr>
          <w:rFonts w:cs="Times New Roman"/>
          <w:b/>
          <w:szCs w:val="24"/>
          <w:u w:val="single"/>
          <w:lang w:val="en-US"/>
        </w:rPr>
        <w:t>E309 - Biotechnology Lab</w:t>
      </w: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u w:val="single"/>
          <w:lang w:val="en-US"/>
        </w:rPr>
        <w:t>Program area(s):</w:t>
      </w: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9E6AD4">
        <w:rPr>
          <w:rFonts w:cs="Times New Roman"/>
          <w:szCs w:val="24"/>
          <w:lang w:val="en-US"/>
        </w:rPr>
        <w:t>Biotechnology (All streams)</w:t>
      </w: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u w:val="single"/>
          <w:lang w:val="en-US"/>
        </w:rPr>
        <w:t>Courses:</w:t>
      </w: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lang w:val="en-US"/>
        </w:rPr>
        <w:t xml:space="preserve"> </w:t>
      </w:r>
    </w:p>
    <w:p w:rsidR="009E6AD4" w:rsidRPr="009E6AD4" w:rsidRDefault="009E6AD4" w:rsidP="009E6AD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lang w:val="en-US"/>
        </w:rPr>
        <w:t>Biotechnology 1 and 2 (All streams)</w:t>
      </w:r>
    </w:p>
    <w:p w:rsidR="009E6AD4" w:rsidRPr="009E6AD4" w:rsidRDefault="009E6AD4" w:rsidP="009E6AD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lang w:val="en-US"/>
        </w:rPr>
        <w:t>Drug Discovery and Analysis (Advanced only)</w:t>
      </w:r>
    </w:p>
    <w:p w:rsidR="009E6AD4" w:rsidRPr="009E6AD4" w:rsidRDefault="009E6AD4" w:rsidP="009E6AD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lang w:val="en-US"/>
        </w:rPr>
        <w:t>Advanced Biotechnology (Advanced only)</w:t>
      </w:r>
    </w:p>
    <w:p w:rsidR="009E6AD4" w:rsidRPr="009E6AD4" w:rsidRDefault="009E6AD4" w:rsidP="009E6AD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9E6AD4">
        <w:rPr>
          <w:rFonts w:cs="Times New Roman"/>
          <w:szCs w:val="24"/>
          <w:lang w:val="en-US"/>
        </w:rPr>
        <w:t>Advanced Biochemistry (Advanced only)</w:t>
      </w: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u w:val="single"/>
          <w:lang w:val="en-US"/>
        </w:rPr>
        <w:t>Skill sets Learned:</w:t>
      </w:r>
    </w:p>
    <w:p w:rsidR="009E6AD4" w:rsidRP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lang w:val="en-US"/>
        </w:rPr>
        <w:t>Students gain hands on experience with techniques</w:t>
      </w:r>
      <w:r>
        <w:rPr>
          <w:rFonts w:cs="Times New Roman"/>
          <w:szCs w:val="24"/>
          <w:lang w:val="en-US"/>
        </w:rPr>
        <w:t xml:space="preserve"> related to the extraction and </w:t>
      </w:r>
      <w:r w:rsidRPr="009E6AD4">
        <w:rPr>
          <w:rFonts w:cs="Times New Roman"/>
          <w:szCs w:val="24"/>
          <w:lang w:val="en-US"/>
        </w:rPr>
        <w:t xml:space="preserve">analysis of DNA and proteins via electrophoresis, PCR (polymerase chain reactions) and blotting.   </w:t>
      </w:r>
    </w:p>
    <w:p w:rsid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Welcome to E309!</w:t>
      </w:r>
    </w:p>
    <w:p w:rsidR="009E6AD4" w:rsidRDefault="009E6AD4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Pr="009E6AD4" w:rsidRDefault="009E6AD4" w:rsidP="009E6AD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lang w:val="en-US"/>
        </w:rPr>
        <w:t>Amplify DNA via Polymerase Chain Reaction (PCR) to allow for further identification of samples.</w:t>
      </w:r>
    </w:p>
    <w:p w:rsidR="009E6AD4" w:rsidRPr="009E6AD4" w:rsidRDefault="009E6AD4" w:rsidP="009E6AD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lang w:val="en-US"/>
        </w:rPr>
        <w:t>Load and run DNA and Protein samples via Gel Electrophoresis.</w:t>
      </w:r>
    </w:p>
    <w:p w:rsidR="009E6AD4" w:rsidRDefault="009E6AD4" w:rsidP="009E6AD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E6AD4">
        <w:rPr>
          <w:rFonts w:cs="Times New Roman"/>
          <w:szCs w:val="24"/>
          <w:lang w:val="en-US"/>
        </w:rPr>
        <w:t>Capture images of DNA and Protein gels for further analysis.</w:t>
      </w:r>
    </w:p>
    <w:p w:rsidR="0055064D" w:rsidRDefault="0055064D" w:rsidP="009E6AD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Use the Bioreactor to learn about Fermentation Applications.</w:t>
      </w:r>
    </w:p>
    <w:p w:rsidR="0055064D" w:rsidRDefault="0055064D" w:rsidP="0055064D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Default="00932450" w:rsidP="0055064D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b/>
          <w:szCs w:val="24"/>
          <w:u w:val="single"/>
          <w:lang w:val="en-US"/>
        </w:rPr>
      </w:pPr>
      <w:r w:rsidRPr="00932450">
        <w:rPr>
          <w:rFonts w:cs="Times New Roman"/>
          <w:b/>
          <w:szCs w:val="24"/>
          <w:u w:val="single"/>
          <w:lang w:val="en-US"/>
        </w:rPr>
        <w:t>E327 - General Chemistry Lab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u w:val="single"/>
          <w:lang w:val="en-US"/>
        </w:rPr>
        <w:t>Program area(s):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932450">
        <w:rPr>
          <w:rFonts w:cs="Times New Roman"/>
          <w:szCs w:val="24"/>
          <w:lang w:val="en-US"/>
        </w:rPr>
        <w:t>All program areas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u w:val="single"/>
          <w:lang w:val="en-US"/>
        </w:rPr>
        <w:t>Courses: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 xml:space="preserve"> </w:t>
      </w:r>
    </w:p>
    <w:p w:rsidR="00932450" w:rsidRPr="00932450" w:rsidRDefault="00932450" w:rsidP="0093245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Chemistry</w:t>
      </w:r>
    </w:p>
    <w:p w:rsidR="00932450" w:rsidRPr="00932450" w:rsidRDefault="00932450" w:rsidP="0093245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932450">
        <w:rPr>
          <w:rFonts w:cs="Times New Roman"/>
          <w:szCs w:val="24"/>
          <w:lang w:val="en-US"/>
        </w:rPr>
        <w:t>Analytical Chemistry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u w:val="single"/>
          <w:lang w:val="en-US"/>
        </w:rPr>
        <w:t>Skill sets Learned: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 xml:space="preserve">Students will learn basic lab skills such as accurately weighing samples, solution preparation and sample analysis via </w:t>
      </w:r>
      <w:proofErr w:type="spellStart"/>
      <w:r w:rsidRPr="00932450">
        <w:rPr>
          <w:rFonts w:cs="Times New Roman"/>
          <w:szCs w:val="24"/>
          <w:lang w:val="en-US"/>
        </w:rPr>
        <w:t>Flamephotometry</w:t>
      </w:r>
      <w:proofErr w:type="spellEnd"/>
      <w:r w:rsidRPr="00932450">
        <w:rPr>
          <w:rFonts w:cs="Times New Roman"/>
          <w:szCs w:val="24"/>
          <w:lang w:val="en-US"/>
        </w:rPr>
        <w:t xml:space="preserve"> and Spectrophotometry. These skills will be built on for two semesters.</w:t>
      </w:r>
    </w:p>
    <w:p w:rsidR="00932450" w:rsidRPr="0055064D" w:rsidRDefault="00932450" w:rsidP="0055064D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C73A1E" w:rsidRDefault="00C73A1E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Default="00932450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Welcome to E327!</w:t>
      </w:r>
    </w:p>
    <w:p w:rsidR="00932450" w:rsidRDefault="00932450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C73A1E" w:rsidRDefault="00932450" w:rsidP="00C73A1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>Accurately weigh solids for sample and solution preparation.</w:t>
      </w:r>
    </w:p>
    <w:p w:rsidR="00932450" w:rsidRPr="00C73A1E" w:rsidRDefault="00932450" w:rsidP="00C73A1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>Prepare solutions and analyze them for a specific parameter (i.e. how much vinegar in a sample).</w:t>
      </w:r>
    </w:p>
    <w:p w:rsidR="00932450" w:rsidRPr="00C73A1E" w:rsidRDefault="00932450" w:rsidP="00C73A1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>Analysis of samples via Spectrophotometry…</w:t>
      </w:r>
    </w:p>
    <w:p w:rsidR="00932450" w:rsidRPr="00C73A1E" w:rsidRDefault="00932450" w:rsidP="00C73A1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C73A1E">
        <w:rPr>
          <w:rFonts w:cs="Times New Roman"/>
          <w:szCs w:val="24"/>
          <w:lang w:val="en-US"/>
        </w:rPr>
        <w:t xml:space="preserve">…and </w:t>
      </w:r>
      <w:proofErr w:type="spellStart"/>
      <w:r w:rsidRPr="00C73A1E">
        <w:rPr>
          <w:rFonts w:cs="Times New Roman"/>
          <w:szCs w:val="24"/>
          <w:lang w:val="en-US"/>
        </w:rPr>
        <w:t>Flamephotometry</w:t>
      </w:r>
      <w:proofErr w:type="spellEnd"/>
    </w:p>
    <w:p w:rsidR="00932450" w:rsidRDefault="00932450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b/>
          <w:szCs w:val="24"/>
          <w:u w:val="single"/>
          <w:lang w:val="en-US"/>
        </w:rPr>
      </w:pPr>
      <w:r w:rsidRPr="00932450">
        <w:rPr>
          <w:rFonts w:cs="Times New Roman"/>
          <w:b/>
          <w:szCs w:val="24"/>
          <w:u w:val="single"/>
          <w:lang w:val="en-US"/>
        </w:rPr>
        <w:t>E030 - Chemical Engineering Pilot Plant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u w:val="single"/>
          <w:lang w:val="en-US"/>
        </w:rPr>
        <w:t>Program area(s):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932450">
        <w:rPr>
          <w:rFonts w:cs="Times New Roman"/>
          <w:szCs w:val="24"/>
          <w:lang w:val="en-US"/>
        </w:rPr>
        <w:t>All program areas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u w:val="single"/>
          <w:lang w:val="en-US"/>
        </w:rPr>
        <w:t>Courses: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Chemical Engineering 1 and 2 (Chemical)</w:t>
      </w:r>
    </w:p>
    <w:p w:rsidR="00932450" w:rsidRPr="00932450" w:rsidRDefault="00932450" w:rsidP="0093245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Biotechnology Unit Operations and Bioengineering (Biotechnology)</w:t>
      </w:r>
    </w:p>
    <w:p w:rsidR="00932450" w:rsidRPr="00932450" w:rsidRDefault="00932450" w:rsidP="0093245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  <w:r w:rsidRPr="00932450">
        <w:rPr>
          <w:rFonts w:cs="Times New Roman"/>
          <w:szCs w:val="24"/>
          <w:lang w:val="en-US"/>
        </w:rPr>
        <w:t>Industrial Waste Treatment (Environmental)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u w:val="single"/>
          <w:lang w:val="en-US"/>
        </w:rPr>
      </w:pP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u w:val="single"/>
          <w:lang w:val="en-US"/>
        </w:rPr>
        <w:t>Skill sets Learned:</w:t>
      </w:r>
    </w:p>
    <w:p w:rsidR="00932450" w:rsidRP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Students will gai</w:t>
      </w:r>
      <w:r>
        <w:rPr>
          <w:rFonts w:cs="Times New Roman"/>
          <w:szCs w:val="24"/>
          <w:lang w:val="en-US"/>
        </w:rPr>
        <w:t xml:space="preserve">n hands on experience with the </w:t>
      </w:r>
      <w:r w:rsidRPr="00932450">
        <w:rPr>
          <w:rFonts w:cs="Times New Roman"/>
          <w:szCs w:val="24"/>
          <w:lang w:val="en-US"/>
        </w:rPr>
        <w:t xml:space="preserve">practical applications of chemical engineering unit processes including fluid transport, absorption, distillation, evaporation, treatment of industrial waste and biochemical processes.  </w:t>
      </w:r>
    </w:p>
    <w:p w:rsid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Welcome to E030!</w:t>
      </w:r>
    </w:p>
    <w:p w:rsid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Pr="00932450" w:rsidRDefault="00932450" w:rsidP="009324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Evaporator</w:t>
      </w:r>
    </w:p>
    <w:p w:rsidR="00932450" w:rsidRPr="00932450" w:rsidRDefault="00932450" w:rsidP="009324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Fluid Flow</w:t>
      </w:r>
    </w:p>
    <w:p w:rsidR="00932450" w:rsidRPr="00932450" w:rsidRDefault="00932450" w:rsidP="009324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Carbon Adsorption</w:t>
      </w:r>
    </w:p>
    <w:p w:rsidR="00932450" w:rsidRPr="00932450" w:rsidRDefault="00932450" w:rsidP="009324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Plate Heat Exchanger</w:t>
      </w:r>
    </w:p>
    <w:p w:rsidR="00932450" w:rsidRPr="00932450" w:rsidRDefault="00932450" w:rsidP="009324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Distillation Unit</w:t>
      </w:r>
    </w:p>
    <w:p w:rsidR="00932450" w:rsidRPr="00932450" w:rsidRDefault="00932450" w:rsidP="009324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Large Scale Bioreactors</w:t>
      </w:r>
    </w:p>
    <w:p w:rsidR="00932450" w:rsidRDefault="00932450" w:rsidP="00932450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32450" w:rsidRDefault="00932450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:rsidR="009E6AD4" w:rsidRPr="009E6AD4" w:rsidRDefault="00932450" w:rsidP="009E6AD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  <w:r w:rsidRPr="00932450">
        <w:rPr>
          <w:rFonts w:cs="Times New Roman"/>
          <w:szCs w:val="24"/>
          <w:lang w:val="en-US"/>
        </w:rPr>
        <w:t>Thank you for viewing our tour.  We hope to see you next semester!!!</w:t>
      </w:r>
    </w:p>
    <w:p w:rsidR="00F82BA9" w:rsidRPr="00AF5E04" w:rsidRDefault="00F82BA9" w:rsidP="00AF5E04">
      <w:pPr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sectPr w:rsidR="00F82BA9" w:rsidRPr="00AF5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ABB"/>
    <w:multiLevelType w:val="hybridMultilevel"/>
    <w:tmpl w:val="21B6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2085"/>
    <w:multiLevelType w:val="hybridMultilevel"/>
    <w:tmpl w:val="7CAC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2F52"/>
    <w:multiLevelType w:val="hybridMultilevel"/>
    <w:tmpl w:val="31A6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24C3"/>
    <w:multiLevelType w:val="hybridMultilevel"/>
    <w:tmpl w:val="2246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4C7"/>
    <w:multiLevelType w:val="hybridMultilevel"/>
    <w:tmpl w:val="F59A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181B"/>
    <w:multiLevelType w:val="hybridMultilevel"/>
    <w:tmpl w:val="D57E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4282"/>
    <w:multiLevelType w:val="hybridMultilevel"/>
    <w:tmpl w:val="657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B8B"/>
    <w:multiLevelType w:val="hybridMultilevel"/>
    <w:tmpl w:val="B492D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B7530"/>
    <w:multiLevelType w:val="hybridMultilevel"/>
    <w:tmpl w:val="26F0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93D15"/>
    <w:multiLevelType w:val="hybridMultilevel"/>
    <w:tmpl w:val="FCC2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7A0"/>
    <w:multiLevelType w:val="hybridMultilevel"/>
    <w:tmpl w:val="720A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599"/>
    <w:multiLevelType w:val="hybridMultilevel"/>
    <w:tmpl w:val="B1D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F06D0"/>
    <w:multiLevelType w:val="hybridMultilevel"/>
    <w:tmpl w:val="EDCA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01D25"/>
    <w:multiLevelType w:val="hybridMultilevel"/>
    <w:tmpl w:val="81B6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E7D74"/>
    <w:multiLevelType w:val="hybridMultilevel"/>
    <w:tmpl w:val="5458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77F9B"/>
    <w:multiLevelType w:val="hybridMultilevel"/>
    <w:tmpl w:val="499A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87A8C"/>
    <w:multiLevelType w:val="hybridMultilevel"/>
    <w:tmpl w:val="6212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5"/>
  </w:num>
  <w:num w:numId="7">
    <w:abstractNumId w:val="12"/>
  </w:num>
  <w:num w:numId="8">
    <w:abstractNumId w:val="7"/>
  </w:num>
  <w:num w:numId="9">
    <w:abstractNumId w:val="16"/>
  </w:num>
  <w:num w:numId="10">
    <w:abstractNumId w:val="8"/>
  </w:num>
  <w:num w:numId="11">
    <w:abstractNumId w:val="0"/>
  </w:num>
  <w:num w:numId="12">
    <w:abstractNumId w:val="5"/>
  </w:num>
  <w:num w:numId="13">
    <w:abstractNumId w:val="14"/>
  </w:num>
  <w:num w:numId="14">
    <w:abstractNumId w:val="3"/>
  </w:num>
  <w:num w:numId="15">
    <w:abstractNumId w:val="9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12"/>
    <w:rsid w:val="00092BC5"/>
    <w:rsid w:val="00157D72"/>
    <w:rsid w:val="002E5B12"/>
    <w:rsid w:val="0055064D"/>
    <w:rsid w:val="00703FF6"/>
    <w:rsid w:val="00932450"/>
    <w:rsid w:val="00952AEA"/>
    <w:rsid w:val="009E6AD4"/>
    <w:rsid w:val="00AF5E04"/>
    <w:rsid w:val="00C428AE"/>
    <w:rsid w:val="00C73A1E"/>
    <w:rsid w:val="00ED4D26"/>
    <w:rsid w:val="00F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8229"/>
  <w15:chartTrackingRefBased/>
  <w15:docId w15:val="{2CADDA7E-317C-487E-8C07-F2621AE0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Winterton, Fiona</dc:creator>
  <cp:keywords/>
  <dc:description/>
  <cp:lastModifiedBy>Winterton, Fiona</cp:lastModifiedBy>
  <cp:revision>8</cp:revision>
  <dcterms:created xsi:type="dcterms:W3CDTF">2021-04-14T14:26:00Z</dcterms:created>
  <dcterms:modified xsi:type="dcterms:W3CDTF">2021-04-14T17:54:00Z</dcterms:modified>
</cp:coreProperties>
</file>