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71F6" w:rsidRPr="009D00FA" w:rsidRDefault="008671F6" w:rsidP="009D00FA">
      <w:pPr>
        <w:pStyle w:val="Heading1"/>
        <w:jc w:val="center"/>
        <w:rPr>
          <w:sz w:val="36"/>
          <w:szCs w:val="36"/>
        </w:rPr>
      </w:pPr>
      <w:bookmarkStart w:id="0" w:name="_GoBack"/>
      <w:bookmarkEnd w:id="0"/>
      <w:r w:rsidRPr="009D00FA">
        <w:rPr>
          <w:sz w:val="36"/>
          <w:szCs w:val="36"/>
        </w:rPr>
        <w:t>Writing Centre</w:t>
      </w:r>
    </w:p>
    <w:p w:rsidR="00FB28B1" w:rsidRPr="009D00FA" w:rsidRDefault="00FB28B1" w:rsidP="009D00FA">
      <w:pPr>
        <w:pStyle w:val="Heading1"/>
        <w:jc w:val="center"/>
        <w:rPr>
          <w:sz w:val="32"/>
          <w:szCs w:val="32"/>
        </w:rPr>
      </w:pPr>
      <w:r w:rsidRPr="009D00FA">
        <w:rPr>
          <w:sz w:val="32"/>
          <w:szCs w:val="32"/>
        </w:rPr>
        <w:t>GLOSSARY OF GRAMMAR TERMS</w:t>
      </w:r>
    </w:p>
    <w:tbl>
      <w:tblPr>
        <w:tblStyle w:val="LightList"/>
        <w:tblW w:w="9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w:tblDescription w:val="Part of speach"/>
      </w:tblPr>
      <w:tblGrid>
        <w:gridCol w:w="3778"/>
        <w:gridCol w:w="5607"/>
      </w:tblGrid>
      <w:tr w:rsidR="003C72A0" w:rsidRPr="00FB28B1" w:rsidTr="003304AD">
        <w:trPr>
          <w:cnfStyle w:val="100000000000" w:firstRow="1" w:lastRow="0" w:firstColumn="0" w:lastColumn="0" w:oddVBand="0" w:evenVBand="0" w:oddHBand="0" w:evenHBand="0" w:firstRowFirstColumn="0" w:firstRowLastColumn="0" w:lastRowFirstColumn="0" w:lastRowLastColumn="0"/>
          <w:trHeight w:val="288"/>
          <w:tblHeader/>
        </w:trPr>
        <w:tc>
          <w:tcPr>
            <w:cnfStyle w:val="001000000000" w:firstRow="0" w:lastRow="0" w:firstColumn="1" w:lastColumn="0" w:oddVBand="0" w:evenVBand="0" w:oddHBand="0" w:evenHBand="0" w:firstRowFirstColumn="0" w:firstRowLastColumn="0" w:lastRowFirstColumn="0" w:lastRowLastColumn="0"/>
            <w:tcW w:w="3780" w:type="dxa"/>
            <w:tcBorders>
              <w:right w:val="nil"/>
            </w:tcBorders>
            <w:shd w:val="clear" w:color="auto" w:fill="auto"/>
            <w:vAlign w:val="center"/>
          </w:tcPr>
          <w:p w:rsidR="003C72A0" w:rsidRPr="003C72A0" w:rsidRDefault="003C72A0" w:rsidP="007C3196">
            <w:pPr>
              <w:rPr>
                <w:rFonts w:eastAsia="Calibri"/>
                <w:b w:val="0"/>
                <w:color w:val="B30838"/>
                <w:szCs w:val="22"/>
                <w:lang w:eastAsia="en-US"/>
              </w:rPr>
            </w:pPr>
            <w:r w:rsidRPr="003C72A0">
              <w:rPr>
                <w:rFonts w:eastAsia="Calibri"/>
                <w:color w:val="B30838"/>
                <w:szCs w:val="22"/>
                <w:lang w:eastAsia="en-US"/>
              </w:rPr>
              <w:t>PARTS OF SPEECH</w:t>
            </w:r>
          </w:p>
        </w:tc>
        <w:tc>
          <w:tcPr>
            <w:tcW w:w="5605" w:type="dxa"/>
            <w:tcBorders>
              <w:left w:val="nil"/>
            </w:tcBorders>
            <w:shd w:val="clear" w:color="auto" w:fill="auto"/>
          </w:tcPr>
          <w:p w:rsidR="003C72A0" w:rsidRPr="003C72A0" w:rsidRDefault="003C72A0" w:rsidP="007C3196">
            <w:pPr>
              <w:cnfStyle w:val="100000000000" w:firstRow="1" w:lastRow="0" w:firstColumn="0" w:lastColumn="0" w:oddVBand="0" w:evenVBand="0" w:oddHBand="0" w:evenHBand="0" w:firstRowFirstColumn="0" w:firstRowLastColumn="0" w:lastRowFirstColumn="0" w:lastRowLastColumn="0"/>
              <w:rPr>
                <w:rFonts w:eastAsia="Calibri"/>
                <w:color w:val="B30838"/>
                <w:szCs w:val="22"/>
                <w:lang w:eastAsia="en-US"/>
              </w:rPr>
            </w:pPr>
          </w:p>
        </w:tc>
      </w:tr>
      <w:tr w:rsidR="00622674" w:rsidRPr="00FB28B1" w:rsidTr="003C72A0">
        <w:trPr>
          <w:cnfStyle w:val="000000100000" w:firstRow="0" w:lastRow="0" w:firstColumn="0" w:lastColumn="0" w:oddVBand="0" w:evenVBand="0" w:oddHBand="1" w:evenHBand="0" w:firstRowFirstColumn="0" w:firstRowLastColumn="0" w:lastRowFirstColumn="0" w:lastRowLastColumn="0"/>
          <w:trHeight w:val="145"/>
        </w:trPr>
        <w:tc>
          <w:tcPr>
            <w:cnfStyle w:val="001000000000" w:firstRow="0" w:lastRow="0" w:firstColumn="1" w:lastColumn="0" w:oddVBand="0" w:evenVBand="0" w:oddHBand="0" w:evenHBand="0" w:firstRowFirstColumn="0" w:firstRowLastColumn="0" w:lastRowFirstColumn="0" w:lastRowLastColumn="0"/>
            <w:tcW w:w="3775" w:type="dxa"/>
            <w:tcBorders>
              <w:top w:val="none" w:sz="0" w:space="0" w:color="auto"/>
              <w:left w:val="none" w:sz="0" w:space="0" w:color="auto"/>
              <w:bottom w:val="none" w:sz="0" w:space="0" w:color="auto"/>
            </w:tcBorders>
          </w:tcPr>
          <w:p w:rsidR="00FB28B1" w:rsidRPr="009D00FA" w:rsidRDefault="00FB28B1" w:rsidP="007C3196">
            <w:pPr>
              <w:rPr>
                <w:rFonts w:eastAsia="Calibri"/>
                <w:b w:val="0"/>
                <w:lang w:eastAsia="en-US"/>
              </w:rPr>
            </w:pPr>
            <w:r w:rsidRPr="009D00FA">
              <w:rPr>
                <w:rFonts w:eastAsia="Calibri"/>
                <w:lang w:eastAsia="en-US"/>
              </w:rPr>
              <w:t>Adjectives</w:t>
            </w:r>
          </w:p>
        </w:tc>
        <w:tc>
          <w:tcPr>
            <w:tcW w:w="5610" w:type="dxa"/>
            <w:tcBorders>
              <w:top w:val="none" w:sz="0" w:space="0" w:color="auto"/>
              <w:bottom w:val="none" w:sz="0" w:space="0" w:color="auto"/>
              <w:right w:val="none" w:sz="0" w:space="0" w:color="auto"/>
            </w:tcBorders>
          </w:tcPr>
          <w:p w:rsidR="00FB28B1" w:rsidRPr="00FB28B1" w:rsidRDefault="00FB28B1" w:rsidP="007C3196">
            <w:pPr>
              <w:cnfStyle w:val="000000100000" w:firstRow="0" w:lastRow="0" w:firstColumn="0" w:lastColumn="0" w:oddVBand="0" w:evenVBand="0" w:oddHBand="1" w:evenHBand="0" w:firstRowFirstColumn="0" w:firstRowLastColumn="0" w:lastRowFirstColumn="0" w:lastRowLastColumn="0"/>
              <w:rPr>
                <w:rFonts w:eastAsia="Calibri"/>
                <w:szCs w:val="22"/>
                <w:lang w:eastAsia="en-US"/>
              </w:rPr>
            </w:pPr>
            <w:r w:rsidRPr="00FB28B1">
              <w:rPr>
                <w:rFonts w:eastAsia="Calibri"/>
                <w:szCs w:val="22"/>
                <w:lang w:eastAsia="en-US"/>
              </w:rPr>
              <w:t>Words that describe nouns and pronouns. Answer questions such as: What kind? How many? Which ones? (Example: big, several, oldest)</w:t>
            </w:r>
          </w:p>
        </w:tc>
      </w:tr>
      <w:tr w:rsidR="00622674" w:rsidRPr="00FB28B1" w:rsidTr="003C72A0">
        <w:trPr>
          <w:trHeight w:val="145"/>
        </w:trPr>
        <w:tc>
          <w:tcPr>
            <w:cnfStyle w:val="001000000000" w:firstRow="0" w:lastRow="0" w:firstColumn="1" w:lastColumn="0" w:oddVBand="0" w:evenVBand="0" w:oddHBand="0" w:evenHBand="0" w:firstRowFirstColumn="0" w:firstRowLastColumn="0" w:lastRowFirstColumn="0" w:lastRowLastColumn="0"/>
            <w:tcW w:w="3775" w:type="dxa"/>
          </w:tcPr>
          <w:p w:rsidR="00FB28B1" w:rsidRPr="009D00FA" w:rsidRDefault="00FB28B1" w:rsidP="007C3196">
            <w:pPr>
              <w:rPr>
                <w:rFonts w:eastAsia="Calibri"/>
                <w:b w:val="0"/>
                <w:lang w:eastAsia="en-US"/>
              </w:rPr>
            </w:pPr>
            <w:r w:rsidRPr="009D00FA">
              <w:rPr>
                <w:rFonts w:eastAsia="Calibri"/>
                <w:lang w:eastAsia="en-US"/>
              </w:rPr>
              <w:t>Adverbs</w:t>
            </w:r>
          </w:p>
        </w:tc>
        <w:tc>
          <w:tcPr>
            <w:tcW w:w="5610" w:type="dxa"/>
          </w:tcPr>
          <w:p w:rsidR="00FB28B1" w:rsidRPr="00FB28B1" w:rsidRDefault="00FB28B1" w:rsidP="007C3196">
            <w:pPr>
              <w:cnfStyle w:val="000000000000" w:firstRow="0" w:lastRow="0" w:firstColumn="0" w:lastColumn="0" w:oddVBand="0" w:evenVBand="0" w:oddHBand="0" w:evenHBand="0" w:firstRowFirstColumn="0" w:firstRowLastColumn="0" w:lastRowFirstColumn="0" w:lastRowLastColumn="0"/>
              <w:rPr>
                <w:rFonts w:eastAsia="Calibri"/>
                <w:szCs w:val="22"/>
                <w:lang w:eastAsia="en-US"/>
              </w:rPr>
            </w:pPr>
            <w:r w:rsidRPr="00FB28B1">
              <w:rPr>
                <w:rFonts w:eastAsia="Calibri"/>
                <w:szCs w:val="22"/>
                <w:lang w:eastAsia="en-US"/>
              </w:rPr>
              <w:t>Words that give additional information about a verb, another adverb, or adjective. Adverbs answer: in what manner? Where? When? And to what extent? (Example: here, now, carefully, sharply, too)</w:t>
            </w:r>
          </w:p>
        </w:tc>
      </w:tr>
      <w:tr w:rsidR="001C67D2" w:rsidRPr="00FB28B1" w:rsidTr="003C72A0">
        <w:trPr>
          <w:cnfStyle w:val="000000100000" w:firstRow="0" w:lastRow="0" w:firstColumn="0" w:lastColumn="0" w:oddVBand="0" w:evenVBand="0" w:oddHBand="1" w:evenHBand="0" w:firstRowFirstColumn="0" w:firstRowLastColumn="0" w:lastRowFirstColumn="0" w:lastRowLastColumn="0"/>
          <w:trHeight w:val="145"/>
        </w:trPr>
        <w:tc>
          <w:tcPr>
            <w:cnfStyle w:val="001000000000" w:firstRow="0" w:lastRow="0" w:firstColumn="1" w:lastColumn="0" w:oddVBand="0" w:evenVBand="0" w:oddHBand="0" w:evenHBand="0" w:firstRowFirstColumn="0" w:firstRowLastColumn="0" w:lastRowFirstColumn="0" w:lastRowLastColumn="0"/>
            <w:tcW w:w="3775" w:type="dxa"/>
            <w:tcBorders>
              <w:top w:val="none" w:sz="0" w:space="0" w:color="auto"/>
              <w:left w:val="none" w:sz="0" w:space="0" w:color="auto"/>
              <w:bottom w:val="none" w:sz="0" w:space="0" w:color="auto"/>
            </w:tcBorders>
          </w:tcPr>
          <w:p w:rsidR="001C67D2" w:rsidRPr="009D00FA" w:rsidRDefault="001C67D2" w:rsidP="007C3196">
            <w:pPr>
              <w:rPr>
                <w:rFonts w:eastAsia="Calibri"/>
                <w:b w:val="0"/>
                <w:lang w:eastAsia="en-US"/>
              </w:rPr>
            </w:pPr>
            <w:r w:rsidRPr="009D00FA">
              <w:rPr>
                <w:rFonts w:eastAsia="Calibri"/>
                <w:b w:val="0"/>
                <w:lang w:eastAsia="en-US"/>
              </w:rPr>
              <w:t>Conjunctive Adverbs</w:t>
            </w:r>
          </w:p>
          <w:p w:rsidR="001C67D2" w:rsidRPr="001C67D2" w:rsidRDefault="001C67D2" w:rsidP="007C3196">
            <w:pPr>
              <w:rPr>
                <w:rFonts w:eastAsia="Calibri"/>
                <w:sz w:val="28"/>
                <w:szCs w:val="28"/>
                <w:lang w:eastAsia="en-US"/>
              </w:rPr>
            </w:pPr>
            <w:r w:rsidRPr="009D00FA">
              <w:rPr>
                <w:rFonts w:eastAsia="Calibri"/>
                <w:b w:val="0"/>
                <w:lang w:eastAsia="en-US"/>
              </w:rPr>
              <w:t>(Transitional Conjunctions)</w:t>
            </w:r>
          </w:p>
        </w:tc>
        <w:tc>
          <w:tcPr>
            <w:tcW w:w="5610" w:type="dxa"/>
            <w:tcBorders>
              <w:top w:val="none" w:sz="0" w:space="0" w:color="auto"/>
              <w:bottom w:val="none" w:sz="0" w:space="0" w:color="auto"/>
              <w:right w:val="none" w:sz="0" w:space="0" w:color="auto"/>
            </w:tcBorders>
          </w:tcPr>
          <w:p w:rsidR="001C67D2" w:rsidRPr="00FB28B1" w:rsidRDefault="001C67D2" w:rsidP="007C3196">
            <w:pPr>
              <w:cnfStyle w:val="000000100000" w:firstRow="0" w:lastRow="0" w:firstColumn="0" w:lastColumn="0" w:oddVBand="0" w:evenVBand="0" w:oddHBand="1" w:evenHBand="0" w:firstRowFirstColumn="0" w:firstRowLastColumn="0" w:lastRowFirstColumn="0" w:lastRowLastColumn="0"/>
              <w:rPr>
                <w:rFonts w:eastAsia="Calibri"/>
                <w:szCs w:val="22"/>
                <w:lang w:eastAsia="en-US"/>
              </w:rPr>
            </w:pPr>
            <w:r>
              <w:rPr>
                <w:rFonts w:eastAsia="Calibri"/>
                <w:szCs w:val="22"/>
                <w:lang w:eastAsia="en-US"/>
              </w:rPr>
              <w:t>Adverbs</w:t>
            </w:r>
            <w:r w:rsidRPr="00FB28B1">
              <w:rPr>
                <w:rFonts w:eastAsia="Calibri"/>
                <w:szCs w:val="22"/>
                <w:lang w:eastAsia="en-US"/>
              </w:rPr>
              <w:t xml:space="preserve"> that make a transition between two equal parts of a sentence. (Examples: accordingly, additionally, also, hence, however, incidentally, indeed, in fact, thus, therefore, meanwhile, moreover, consequently, then, nevertheless, otherwise, still, for example, besides, furthermore)</w:t>
            </w:r>
          </w:p>
        </w:tc>
      </w:tr>
      <w:tr w:rsidR="001C67D2" w:rsidRPr="00FB28B1" w:rsidTr="003C72A0">
        <w:trPr>
          <w:trHeight w:val="145"/>
        </w:trPr>
        <w:tc>
          <w:tcPr>
            <w:cnfStyle w:val="001000000000" w:firstRow="0" w:lastRow="0" w:firstColumn="1" w:lastColumn="0" w:oddVBand="0" w:evenVBand="0" w:oddHBand="0" w:evenHBand="0" w:firstRowFirstColumn="0" w:firstRowLastColumn="0" w:lastRowFirstColumn="0" w:lastRowLastColumn="0"/>
            <w:tcW w:w="3775" w:type="dxa"/>
          </w:tcPr>
          <w:p w:rsidR="001C67D2" w:rsidRPr="009D00FA" w:rsidRDefault="001C67D2" w:rsidP="007C3196">
            <w:pPr>
              <w:rPr>
                <w:rFonts w:eastAsia="Calibri"/>
                <w:b w:val="0"/>
                <w:lang w:eastAsia="en-US"/>
              </w:rPr>
            </w:pPr>
            <w:r w:rsidRPr="009D00FA">
              <w:rPr>
                <w:rFonts w:eastAsia="Calibri"/>
                <w:lang w:eastAsia="en-US"/>
              </w:rPr>
              <w:t>Conjunctions</w:t>
            </w:r>
          </w:p>
        </w:tc>
        <w:tc>
          <w:tcPr>
            <w:tcW w:w="5610" w:type="dxa"/>
          </w:tcPr>
          <w:p w:rsidR="001C67D2" w:rsidRPr="00FB28B1" w:rsidRDefault="001C67D2" w:rsidP="007C3196">
            <w:pPr>
              <w:cnfStyle w:val="000000000000" w:firstRow="0" w:lastRow="0" w:firstColumn="0" w:lastColumn="0" w:oddVBand="0" w:evenVBand="0" w:oddHBand="0" w:evenHBand="0" w:firstRowFirstColumn="0" w:firstRowLastColumn="0" w:lastRowFirstColumn="0" w:lastRowLastColumn="0"/>
              <w:rPr>
                <w:rFonts w:eastAsia="Calibri"/>
                <w:szCs w:val="22"/>
                <w:lang w:eastAsia="en-US"/>
              </w:rPr>
            </w:pPr>
            <w:r w:rsidRPr="00FB28B1">
              <w:rPr>
                <w:rFonts w:eastAsia="Calibri"/>
                <w:szCs w:val="22"/>
                <w:lang w:eastAsia="en-US"/>
              </w:rPr>
              <w:t>Words that connect two or more words or two parts of a sentence. (Examples: and, or, nor)</w:t>
            </w:r>
          </w:p>
        </w:tc>
      </w:tr>
      <w:tr w:rsidR="001C67D2" w:rsidRPr="00FB28B1" w:rsidTr="003C72A0">
        <w:trPr>
          <w:cnfStyle w:val="000000100000" w:firstRow="0" w:lastRow="0" w:firstColumn="0" w:lastColumn="0" w:oddVBand="0" w:evenVBand="0" w:oddHBand="1" w:evenHBand="0" w:firstRowFirstColumn="0" w:firstRowLastColumn="0" w:lastRowFirstColumn="0" w:lastRowLastColumn="0"/>
          <w:trHeight w:val="145"/>
        </w:trPr>
        <w:tc>
          <w:tcPr>
            <w:cnfStyle w:val="001000000000" w:firstRow="0" w:lastRow="0" w:firstColumn="1" w:lastColumn="0" w:oddVBand="0" w:evenVBand="0" w:oddHBand="0" w:evenHBand="0" w:firstRowFirstColumn="0" w:firstRowLastColumn="0" w:lastRowFirstColumn="0" w:lastRowLastColumn="0"/>
            <w:tcW w:w="3775" w:type="dxa"/>
            <w:tcBorders>
              <w:top w:val="none" w:sz="0" w:space="0" w:color="auto"/>
              <w:left w:val="none" w:sz="0" w:space="0" w:color="auto"/>
              <w:bottom w:val="none" w:sz="0" w:space="0" w:color="auto"/>
            </w:tcBorders>
          </w:tcPr>
          <w:p w:rsidR="001C67D2" w:rsidRPr="009D00FA" w:rsidRDefault="001C67D2" w:rsidP="007C3196">
            <w:pPr>
              <w:rPr>
                <w:rFonts w:eastAsia="Calibri"/>
                <w:b w:val="0"/>
                <w:lang w:eastAsia="en-US"/>
              </w:rPr>
            </w:pPr>
            <w:r w:rsidRPr="009D00FA">
              <w:rPr>
                <w:rFonts w:eastAsia="Calibri"/>
                <w:b w:val="0"/>
                <w:lang w:eastAsia="en-US"/>
              </w:rPr>
              <w:t>Coordinating Conjunctions</w:t>
            </w:r>
          </w:p>
        </w:tc>
        <w:tc>
          <w:tcPr>
            <w:tcW w:w="5610" w:type="dxa"/>
            <w:tcBorders>
              <w:top w:val="none" w:sz="0" w:space="0" w:color="auto"/>
              <w:bottom w:val="none" w:sz="0" w:space="0" w:color="auto"/>
              <w:right w:val="none" w:sz="0" w:space="0" w:color="auto"/>
            </w:tcBorders>
          </w:tcPr>
          <w:p w:rsidR="001C67D2" w:rsidRPr="00FB28B1" w:rsidRDefault="001C67D2" w:rsidP="007C3196">
            <w:pPr>
              <w:cnfStyle w:val="000000100000" w:firstRow="0" w:lastRow="0" w:firstColumn="0" w:lastColumn="0" w:oddVBand="0" w:evenVBand="0" w:oddHBand="1" w:evenHBand="0" w:firstRowFirstColumn="0" w:firstRowLastColumn="0" w:lastRowFirstColumn="0" w:lastRowLastColumn="0"/>
              <w:rPr>
                <w:rFonts w:eastAsia="Calibri"/>
                <w:szCs w:val="22"/>
                <w:lang w:eastAsia="en-US"/>
              </w:rPr>
            </w:pPr>
            <w:r w:rsidRPr="00FB28B1">
              <w:rPr>
                <w:rFonts w:eastAsia="Calibri"/>
                <w:szCs w:val="22"/>
                <w:lang w:eastAsia="en-US"/>
              </w:rPr>
              <w:t xml:space="preserve">Conjunctions that join equal parts (words, phrases or clauses) of a sentence. (Examples: We ordered staples </w:t>
            </w:r>
            <w:r w:rsidRPr="00FB28B1">
              <w:rPr>
                <w:rFonts w:eastAsia="Calibri"/>
                <w:szCs w:val="22"/>
                <w:u w:val="single"/>
                <w:lang w:eastAsia="en-US"/>
              </w:rPr>
              <w:t>and</w:t>
            </w:r>
            <w:r w:rsidRPr="00FB28B1">
              <w:rPr>
                <w:rFonts w:eastAsia="Calibri"/>
                <w:szCs w:val="22"/>
                <w:lang w:eastAsia="en-US"/>
              </w:rPr>
              <w:t xml:space="preserve"> computer disks. We paid for the supplies </w:t>
            </w:r>
            <w:r w:rsidRPr="00FB28B1">
              <w:rPr>
                <w:rFonts w:eastAsia="Calibri"/>
                <w:szCs w:val="22"/>
                <w:u w:val="single"/>
                <w:lang w:eastAsia="en-US"/>
              </w:rPr>
              <w:t>and</w:t>
            </w:r>
            <w:r w:rsidRPr="00FB28B1">
              <w:rPr>
                <w:rFonts w:eastAsia="Calibri"/>
                <w:szCs w:val="22"/>
                <w:lang w:eastAsia="en-US"/>
              </w:rPr>
              <w:t xml:space="preserve"> left the film to be processed. I order all the department’s computer supplies, </w:t>
            </w:r>
            <w:r w:rsidRPr="00FB28B1">
              <w:rPr>
                <w:rFonts w:eastAsia="Calibri"/>
                <w:szCs w:val="22"/>
                <w:u w:val="single"/>
                <w:lang w:eastAsia="en-US"/>
              </w:rPr>
              <w:t>and</w:t>
            </w:r>
            <w:r w:rsidRPr="00FB28B1">
              <w:rPr>
                <w:rFonts w:eastAsia="Calibri"/>
                <w:szCs w:val="22"/>
                <w:lang w:eastAsia="en-US"/>
              </w:rPr>
              <w:t xml:space="preserve"> I keep an inventory of supplies on hand.)</w:t>
            </w:r>
          </w:p>
        </w:tc>
      </w:tr>
      <w:tr w:rsidR="001C67D2" w:rsidRPr="00FB28B1" w:rsidTr="003C72A0">
        <w:trPr>
          <w:trHeight w:val="145"/>
        </w:trPr>
        <w:tc>
          <w:tcPr>
            <w:cnfStyle w:val="001000000000" w:firstRow="0" w:lastRow="0" w:firstColumn="1" w:lastColumn="0" w:oddVBand="0" w:evenVBand="0" w:oddHBand="0" w:evenHBand="0" w:firstRowFirstColumn="0" w:firstRowLastColumn="0" w:lastRowFirstColumn="0" w:lastRowLastColumn="0"/>
            <w:tcW w:w="3775" w:type="dxa"/>
          </w:tcPr>
          <w:p w:rsidR="001C67D2" w:rsidRPr="009D00FA" w:rsidRDefault="001C67D2" w:rsidP="007C3196">
            <w:pPr>
              <w:rPr>
                <w:rFonts w:eastAsia="Calibri"/>
                <w:b w:val="0"/>
                <w:lang w:eastAsia="en-US"/>
              </w:rPr>
            </w:pPr>
            <w:r w:rsidRPr="009D00FA">
              <w:rPr>
                <w:rFonts w:eastAsia="Calibri"/>
                <w:b w:val="0"/>
                <w:lang w:eastAsia="en-US"/>
              </w:rPr>
              <w:t>Dependent or Subordinating Conjunctions</w:t>
            </w:r>
          </w:p>
        </w:tc>
        <w:tc>
          <w:tcPr>
            <w:tcW w:w="5610" w:type="dxa"/>
          </w:tcPr>
          <w:p w:rsidR="001C67D2" w:rsidRPr="00FB28B1" w:rsidRDefault="001C67D2" w:rsidP="007C3196">
            <w:pPr>
              <w:cnfStyle w:val="000000000000" w:firstRow="0" w:lastRow="0" w:firstColumn="0" w:lastColumn="0" w:oddVBand="0" w:evenVBand="0" w:oddHBand="0" w:evenHBand="0" w:firstRowFirstColumn="0" w:firstRowLastColumn="0" w:lastRowFirstColumn="0" w:lastRowLastColumn="0"/>
              <w:rPr>
                <w:rFonts w:eastAsia="Calibri"/>
                <w:szCs w:val="22"/>
                <w:lang w:eastAsia="en-US"/>
              </w:rPr>
            </w:pPr>
            <w:r w:rsidRPr="00FB28B1">
              <w:rPr>
                <w:rFonts w:eastAsia="Calibri"/>
                <w:szCs w:val="22"/>
                <w:lang w:eastAsia="en-US"/>
              </w:rPr>
              <w:t xml:space="preserve">Conjunctions that join unequal parts of a sentence such as an independent and dependent clause. (Example: </w:t>
            </w:r>
            <w:r w:rsidRPr="00FB28B1">
              <w:rPr>
                <w:rFonts w:eastAsia="Calibri"/>
                <w:szCs w:val="22"/>
                <w:u w:val="single"/>
                <w:lang w:eastAsia="en-US"/>
              </w:rPr>
              <w:t>If</w:t>
            </w:r>
            <w:r w:rsidRPr="00FB28B1">
              <w:rPr>
                <w:rFonts w:eastAsia="Calibri"/>
                <w:szCs w:val="22"/>
                <w:lang w:eastAsia="en-US"/>
              </w:rPr>
              <w:t xml:space="preserve"> I study hard, I should make the honour roll. I am not interested in purchasing clothes on the internet </w:t>
            </w:r>
            <w:r w:rsidRPr="00FB28B1">
              <w:rPr>
                <w:rFonts w:eastAsia="Calibri"/>
                <w:szCs w:val="22"/>
                <w:u w:val="single"/>
                <w:lang w:eastAsia="en-US"/>
              </w:rPr>
              <w:t>because</w:t>
            </w:r>
            <w:r w:rsidRPr="00FB28B1">
              <w:rPr>
                <w:rFonts w:eastAsia="Calibri"/>
                <w:szCs w:val="22"/>
                <w:lang w:eastAsia="en-US"/>
              </w:rPr>
              <w:t xml:space="preserve"> I like to make sure clothes fit before I buy them.)</w:t>
            </w:r>
          </w:p>
        </w:tc>
      </w:tr>
      <w:tr w:rsidR="001C67D2" w:rsidRPr="00FB28B1" w:rsidTr="003304AD">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3775" w:type="dxa"/>
            <w:tcBorders>
              <w:top w:val="none" w:sz="0" w:space="0" w:color="auto"/>
              <w:left w:val="none" w:sz="0" w:space="0" w:color="auto"/>
              <w:bottom w:val="none" w:sz="0" w:space="0" w:color="auto"/>
            </w:tcBorders>
          </w:tcPr>
          <w:p w:rsidR="001C67D2" w:rsidRPr="009D00FA" w:rsidRDefault="001C67D2" w:rsidP="007C3196">
            <w:pPr>
              <w:rPr>
                <w:rFonts w:eastAsia="Calibri"/>
                <w:b w:val="0"/>
                <w:lang w:eastAsia="en-US"/>
              </w:rPr>
            </w:pPr>
            <w:r w:rsidRPr="009D00FA">
              <w:rPr>
                <w:rFonts w:eastAsia="Calibri"/>
                <w:lang w:eastAsia="en-US"/>
              </w:rPr>
              <w:t>Nouns</w:t>
            </w:r>
          </w:p>
        </w:tc>
        <w:tc>
          <w:tcPr>
            <w:tcW w:w="5610" w:type="dxa"/>
            <w:tcBorders>
              <w:top w:val="none" w:sz="0" w:space="0" w:color="auto"/>
              <w:bottom w:val="none" w:sz="0" w:space="0" w:color="auto"/>
              <w:right w:val="none" w:sz="0" w:space="0" w:color="auto"/>
            </w:tcBorders>
          </w:tcPr>
          <w:p w:rsidR="001C67D2" w:rsidRPr="00FB28B1" w:rsidRDefault="001C67D2" w:rsidP="007C3196">
            <w:pPr>
              <w:cnfStyle w:val="000000100000" w:firstRow="0" w:lastRow="0" w:firstColumn="0" w:lastColumn="0" w:oddVBand="0" w:evenVBand="0" w:oddHBand="1" w:evenHBand="0" w:firstRowFirstColumn="0" w:firstRowLastColumn="0" w:lastRowFirstColumn="0" w:lastRowLastColumn="0"/>
              <w:rPr>
                <w:rFonts w:eastAsia="Calibri"/>
                <w:szCs w:val="22"/>
                <w:lang w:eastAsia="en-US"/>
              </w:rPr>
            </w:pPr>
            <w:r w:rsidRPr="00FB28B1">
              <w:rPr>
                <w:rFonts w:eastAsia="Calibri"/>
                <w:szCs w:val="22"/>
                <w:lang w:eastAsia="en-US"/>
              </w:rPr>
              <w:t>Words that name people, places, things, activities, or ideas. (Examples: boy, United States, cups, softball, design)</w:t>
            </w:r>
          </w:p>
        </w:tc>
      </w:tr>
      <w:tr w:rsidR="001C67D2" w:rsidRPr="00FB28B1" w:rsidTr="003C72A0">
        <w:trPr>
          <w:trHeight w:val="145"/>
        </w:trPr>
        <w:tc>
          <w:tcPr>
            <w:cnfStyle w:val="001000000000" w:firstRow="0" w:lastRow="0" w:firstColumn="1" w:lastColumn="0" w:oddVBand="0" w:evenVBand="0" w:oddHBand="0" w:evenHBand="0" w:firstRowFirstColumn="0" w:firstRowLastColumn="0" w:lastRowFirstColumn="0" w:lastRowLastColumn="0"/>
            <w:tcW w:w="3775" w:type="dxa"/>
          </w:tcPr>
          <w:p w:rsidR="001C67D2" w:rsidRPr="009D00FA" w:rsidRDefault="001C67D2" w:rsidP="007C3196">
            <w:pPr>
              <w:rPr>
                <w:rFonts w:eastAsia="Calibri"/>
                <w:b w:val="0"/>
                <w:lang w:eastAsia="en-US"/>
              </w:rPr>
            </w:pPr>
            <w:r w:rsidRPr="009D00FA">
              <w:rPr>
                <w:rFonts w:eastAsia="Calibri"/>
                <w:b w:val="0"/>
                <w:lang w:eastAsia="en-US"/>
              </w:rPr>
              <w:lastRenderedPageBreak/>
              <w:t>Common Noun</w:t>
            </w:r>
          </w:p>
        </w:tc>
        <w:tc>
          <w:tcPr>
            <w:tcW w:w="5610" w:type="dxa"/>
          </w:tcPr>
          <w:p w:rsidR="001C67D2" w:rsidRPr="00FB28B1" w:rsidRDefault="001C67D2" w:rsidP="007C3196">
            <w:pPr>
              <w:cnfStyle w:val="000000000000" w:firstRow="0" w:lastRow="0" w:firstColumn="0" w:lastColumn="0" w:oddVBand="0" w:evenVBand="0" w:oddHBand="0" w:evenHBand="0" w:firstRowFirstColumn="0" w:firstRowLastColumn="0" w:lastRowFirstColumn="0" w:lastRowLastColumn="0"/>
              <w:rPr>
                <w:rFonts w:eastAsia="Calibri"/>
                <w:szCs w:val="22"/>
                <w:lang w:eastAsia="en-US"/>
              </w:rPr>
            </w:pPr>
            <w:r w:rsidRPr="00FB28B1">
              <w:rPr>
                <w:rFonts w:eastAsia="Calibri"/>
                <w:szCs w:val="22"/>
                <w:lang w:eastAsia="en-US"/>
              </w:rPr>
              <w:t>Refers to general names of people, places, things, activities, or ideas. (Example: girl)</w:t>
            </w:r>
          </w:p>
        </w:tc>
      </w:tr>
      <w:tr w:rsidR="001C67D2" w:rsidRPr="00FB28B1" w:rsidTr="003C72A0">
        <w:trPr>
          <w:cnfStyle w:val="000000100000" w:firstRow="0" w:lastRow="0" w:firstColumn="0" w:lastColumn="0" w:oddVBand="0" w:evenVBand="0" w:oddHBand="1" w:evenHBand="0" w:firstRowFirstColumn="0" w:firstRowLastColumn="0" w:lastRowFirstColumn="0" w:lastRowLastColumn="0"/>
          <w:trHeight w:val="145"/>
        </w:trPr>
        <w:tc>
          <w:tcPr>
            <w:cnfStyle w:val="001000000000" w:firstRow="0" w:lastRow="0" w:firstColumn="1" w:lastColumn="0" w:oddVBand="0" w:evenVBand="0" w:oddHBand="0" w:evenHBand="0" w:firstRowFirstColumn="0" w:firstRowLastColumn="0" w:lastRowFirstColumn="0" w:lastRowLastColumn="0"/>
            <w:tcW w:w="3775" w:type="dxa"/>
            <w:tcBorders>
              <w:top w:val="none" w:sz="0" w:space="0" w:color="auto"/>
              <w:left w:val="none" w:sz="0" w:space="0" w:color="auto"/>
              <w:bottom w:val="none" w:sz="0" w:space="0" w:color="auto"/>
            </w:tcBorders>
          </w:tcPr>
          <w:p w:rsidR="001C67D2" w:rsidRPr="009D00FA" w:rsidRDefault="001C67D2" w:rsidP="007C3196">
            <w:pPr>
              <w:rPr>
                <w:rFonts w:eastAsia="Calibri"/>
                <w:b w:val="0"/>
                <w:lang w:eastAsia="en-US"/>
              </w:rPr>
            </w:pPr>
            <w:r w:rsidRPr="009D00FA">
              <w:rPr>
                <w:rFonts w:eastAsia="Calibri"/>
                <w:b w:val="0"/>
                <w:lang w:eastAsia="en-US"/>
              </w:rPr>
              <w:t>Proper Noun</w:t>
            </w:r>
          </w:p>
        </w:tc>
        <w:tc>
          <w:tcPr>
            <w:tcW w:w="5610" w:type="dxa"/>
            <w:tcBorders>
              <w:top w:val="none" w:sz="0" w:space="0" w:color="auto"/>
              <w:bottom w:val="none" w:sz="0" w:space="0" w:color="auto"/>
              <w:right w:val="none" w:sz="0" w:space="0" w:color="auto"/>
            </w:tcBorders>
          </w:tcPr>
          <w:p w:rsidR="00B44F39" w:rsidRPr="00FB28B1" w:rsidRDefault="001C67D2" w:rsidP="007C3196">
            <w:pPr>
              <w:cnfStyle w:val="000000100000" w:firstRow="0" w:lastRow="0" w:firstColumn="0" w:lastColumn="0" w:oddVBand="0" w:evenVBand="0" w:oddHBand="1" w:evenHBand="0" w:firstRowFirstColumn="0" w:firstRowLastColumn="0" w:lastRowFirstColumn="0" w:lastRowLastColumn="0"/>
              <w:rPr>
                <w:rFonts w:eastAsia="Calibri"/>
                <w:szCs w:val="22"/>
                <w:lang w:eastAsia="en-US"/>
              </w:rPr>
            </w:pPr>
            <w:r w:rsidRPr="00FB28B1">
              <w:rPr>
                <w:rFonts w:eastAsia="Calibri"/>
                <w:szCs w:val="22"/>
                <w:lang w:eastAsia="en-US"/>
              </w:rPr>
              <w:t>Refers to a specific person, place, thing, activity, or idea. (Example: Florida)</w:t>
            </w:r>
          </w:p>
        </w:tc>
      </w:tr>
      <w:tr w:rsidR="001C67D2" w:rsidRPr="00FB28B1" w:rsidTr="003C72A0">
        <w:trPr>
          <w:trHeight w:val="589"/>
        </w:trPr>
        <w:tc>
          <w:tcPr>
            <w:cnfStyle w:val="001000000000" w:firstRow="0" w:lastRow="0" w:firstColumn="1" w:lastColumn="0" w:oddVBand="0" w:evenVBand="0" w:oddHBand="0" w:evenHBand="0" w:firstRowFirstColumn="0" w:firstRowLastColumn="0" w:lastRowFirstColumn="0" w:lastRowLastColumn="0"/>
            <w:tcW w:w="3775" w:type="dxa"/>
          </w:tcPr>
          <w:p w:rsidR="001C67D2" w:rsidRPr="009D00FA" w:rsidRDefault="001C67D2" w:rsidP="007C3196">
            <w:pPr>
              <w:rPr>
                <w:rFonts w:eastAsia="Calibri"/>
                <w:b w:val="0"/>
                <w:lang w:eastAsia="en-US"/>
              </w:rPr>
            </w:pPr>
            <w:r w:rsidRPr="009D00FA">
              <w:rPr>
                <w:rFonts w:eastAsia="Calibri"/>
                <w:lang w:eastAsia="en-US"/>
              </w:rPr>
              <w:t>Pronouns</w:t>
            </w:r>
          </w:p>
        </w:tc>
        <w:tc>
          <w:tcPr>
            <w:tcW w:w="5610" w:type="dxa"/>
          </w:tcPr>
          <w:p w:rsidR="001C67D2" w:rsidRPr="00FB28B1" w:rsidRDefault="001C67D2" w:rsidP="007C3196">
            <w:pPr>
              <w:cnfStyle w:val="000000000000" w:firstRow="0" w:lastRow="0" w:firstColumn="0" w:lastColumn="0" w:oddVBand="0" w:evenVBand="0" w:oddHBand="0" w:evenHBand="0" w:firstRowFirstColumn="0" w:firstRowLastColumn="0" w:lastRowFirstColumn="0" w:lastRowLastColumn="0"/>
              <w:rPr>
                <w:rFonts w:eastAsia="Calibri"/>
                <w:szCs w:val="22"/>
                <w:lang w:eastAsia="en-US"/>
              </w:rPr>
            </w:pPr>
            <w:r w:rsidRPr="00FB28B1">
              <w:rPr>
                <w:rFonts w:eastAsia="Calibri"/>
                <w:szCs w:val="22"/>
                <w:lang w:eastAsia="en-US"/>
              </w:rPr>
              <w:t>Words that take the place of nouns. (Examples: She, he, it, we, I you, they, his, their, her, your)</w:t>
            </w:r>
          </w:p>
        </w:tc>
      </w:tr>
      <w:tr w:rsidR="001C67D2" w:rsidRPr="00FB28B1" w:rsidTr="003C72A0">
        <w:trPr>
          <w:cnfStyle w:val="000000100000" w:firstRow="0" w:lastRow="0" w:firstColumn="0" w:lastColumn="0" w:oddVBand="0" w:evenVBand="0" w:oddHBand="1" w:evenHBand="0" w:firstRowFirstColumn="0" w:firstRowLastColumn="0" w:lastRowFirstColumn="0" w:lastRowLastColumn="0"/>
          <w:trHeight w:val="875"/>
        </w:trPr>
        <w:tc>
          <w:tcPr>
            <w:cnfStyle w:val="001000000000" w:firstRow="0" w:lastRow="0" w:firstColumn="1" w:lastColumn="0" w:oddVBand="0" w:evenVBand="0" w:oddHBand="0" w:evenHBand="0" w:firstRowFirstColumn="0" w:firstRowLastColumn="0" w:lastRowFirstColumn="0" w:lastRowLastColumn="0"/>
            <w:tcW w:w="3775" w:type="dxa"/>
            <w:tcBorders>
              <w:top w:val="none" w:sz="0" w:space="0" w:color="auto"/>
              <w:left w:val="none" w:sz="0" w:space="0" w:color="auto"/>
              <w:bottom w:val="none" w:sz="0" w:space="0" w:color="auto"/>
            </w:tcBorders>
          </w:tcPr>
          <w:p w:rsidR="001C67D2" w:rsidRPr="009D00FA" w:rsidRDefault="001C67D2" w:rsidP="007C3196">
            <w:pPr>
              <w:rPr>
                <w:rFonts w:eastAsia="Calibri"/>
                <w:b w:val="0"/>
                <w:lang w:eastAsia="en-US"/>
              </w:rPr>
            </w:pPr>
            <w:r w:rsidRPr="009D00FA">
              <w:rPr>
                <w:rFonts w:eastAsia="Calibri"/>
                <w:b w:val="0"/>
                <w:lang w:eastAsia="en-US"/>
              </w:rPr>
              <w:t>Personal Pronouns</w:t>
            </w:r>
          </w:p>
        </w:tc>
        <w:tc>
          <w:tcPr>
            <w:tcW w:w="5610" w:type="dxa"/>
            <w:tcBorders>
              <w:top w:val="none" w:sz="0" w:space="0" w:color="auto"/>
              <w:bottom w:val="none" w:sz="0" w:space="0" w:color="auto"/>
              <w:right w:val="none" w:sz="0" w:space="0" w:color="auto"/>
            </w:tcBorders>
          </w:tcPr>
          <w:p w:rsidR="001C67D2" w:rsidRPr="00FB28B1" w:rsidRDefault="001C67D2" w:rsidP="007C3196">
            <w:pPr>
              <w:cnfStyle w:val="000000100000" w:firstRow="0" w:lastRow="0" w:firstColumn="0" w:lastColumn="0" w:oddVBand="0" w:evenVBand="0" w:oddHBand="1" w:evenHBand="0" w:firstRowFirstColumn="0" w:firstRowLastColumn="0" w:lastRowFirstColumn="0" w:lastRowLastColumn="0"/>
              <w:rPr>
                <w:rFonts w:eastAsia="Calibri"/>
                <w:szCs w:val="22"/>
                <w:lang w:eastAsia="en-US"/>
              </w:rPr>
            </w:pPr>
            <w:r w:rsidRPr="00FB28B1">
              <w:rPr>
                <w:rFonts w:eastAsia="Calibri"/>
                <w:szCs w:val="22"/>
                <w:lang w:eastAsia="en-US"/>
              </w:rPr>
              <w:t>Substitute for nouns referring to people (Examples: I, me, my, mine, you, your, he, she, it, him, her, they, them, our, etc.)</w:t>
            </w:r>
          </w:p>
        </w:tc>
      </w:tr>
      <w:tr w:rsidR="001C67D2" w:rsidRPr="00FB28B1" w:rsidTr="003C72A0">
        <w:trPr>
          <w:trHeight w:val="589"/>
        </w:trPr>
        <w:tc>
          <w:tcPr>
            <w:cnfStyle w:val="001000000000" w:firstRow="0" w:lastRow="0" w:firstColumn="1" w:lastColumn="0" w:oddVBand="0" w:evenVBand="0" w:oddHBand="0" w:evenHBand="0" w:firstRowFirstColumn="0" w:firstRowLastColumn="0" w:lastRowFirstColumn="0" w:lastRowLastColumn="0"/>
            <w:tcW w:w="3775" w:type="dxa"/>
          </w:tcPr>
          <w:p w:rsidR="001C67D2" w:rsidRPr="009D00FA" w:rsidRDefault="001C67D2" w:rsidP="007C3196">
            <w:pPr>
              <w:rPr>
                <w:rFonts w:eastAsia="Calibri"/>
                <w:b w:val="0"/>
                <w:lang w:eastAsia="en-US"/>
              </w:rPr>
            </w:pPr>
            <w:r w:rsidRPr="009D00FA">
              <w:rPr>
                <w:rFonts w:eastAsia="Calibri"/>
                <w:b w:val="0"/>
                <w:lang w:eastAsia="en-US"/>
              </w:rPr>
              <w:t>Possessive Pronouns</w:t>
            </w:r>
          </w:p>
        </w:tc>
        <w:tc>
          <w:tcPr>
            <w:tcW w:w="5610" w:type="dxa"/>
          </w:tcPr>
          <w:p w:rsidR="001C67D2" w:rsidRPr="00FB28B1" w:rsidRDefault="001C67D2" w:rsidP="007C3196">
            <w:pPr>
              <w:cnfStyle w:val="000000000000" w:firstRow="0" w:lastRow="0" w:firstColumn="0" w:lastColumn="0" w:oddVBand="0" w:evenVBand="0" w:oddHBand="0" w:evenHBand="0" w:firstRowFirstColumn="0" w:firstRowLastColumn="0" w:lastRowFirstColumn="0" w:lastRowLastColumn="0"/>
              <w:rPr>
                <w:rFonts w:eastAsia="Calibri"/>
                <w:szCs w:val="22"/>
                <w:lang w:eastAsia="en-US"/>
              </w:rPr>
            </w:pPr>
            <w:r w:rsidRPr="00FB28B1">
              <w:rPr>
                <w:rFonts w:eastAsia="Calibri"/>
                <w:szCs w:val="22"/>
                <w:lang w:eastAsia="en-US"/>
              </w:rPr>
              <w:t>Pronouns that show ownership. (Examples: my, mine, our, his, her)</w:t>
            </w:r>
          </w:p>
        </w:tc>
      </w:tr>
      <w:tr w:rsidR="001C67D2" w:rsidRPr="00FB28B1" w:rsidTr="003C72A0">
        <w:trPr>
          <w:cnfStyle w:val="000000100000" w:firstRow="0" w:lastRow="0" w:firstColumn="0" w:lastColumn="0" w:oddVBand="0" w:evenVBand="0" w:oddHBand="1" w:evenHBand="0" w:firstRowFirstColumn="0" w:firstRowLastColumn="0" w:lastRowFirstColumn="0" w:lastRowLastColumn="0"/>
          <w:trHeight w:val="875"/>
        </w:trPr>
        <w:tc>
          <w:tcPr>
            <w:cnfStyle w:val="001000000000" w:firstRow="0" w:lastRow="0" w:firstColumn="1" w:lastColumn="0" w:oddVBand="0" w:evenVBand="0" w:oddHBand="0" w:evenHBand="0" w:firstRowFirstColumn="0" w:firstRowLastColumn="0" w:lastRowFirstColumn="0" w:lastRowLastColumn="0"/>
            <w:tcW w:w="3775" w:type="dxa"/>
            <w:tcBorders>
              <w:top w:val="none" w:sz="0" w:space="0" w:color="auto"/>
              <w:left w:val="none" w:sz="0" w:space="0" w:color="auto"/>
              <w:bottom w:val="none" w:sz="0" w:space="0" w:color="auto"/>
            </w:tcBorders>
          </w:tcPr>
          <w:p w:rsidR="001C67D2" w:rsidRPr="009D00FA" w:rsidRDefault="001C67D2" w:rsidP="007C3196">
            <w:pPr>
              <w:rPr>
                <w:rFonts w:eastAsia="Calibri"/>
                <w:b w:val="0"/>
                <w:lang w:eastAsia="en-US"/>
              </w:rPr>
            </w:pPr>
            <w:r w:rsidRPr="009D00FA">
              <w:rPr>
                <w:rFonts w:eastAsia="Calibri"/>
                <w:b w:val="0"/>
                <w:lang w:eastAsia="en-US"/>
              </w:rPr>
              <w:t>Indefinite Pronouns</w:t>
            </w:r>
          </w:p>
        </w:tc>
        <w:tc>
          <w:tcPr>
            <w:tcW w:w="5610" w:type="dxa"/>
            <w:tcBorders>
              <w:top w:val="none" w:sz="0" w:space="0" w:color="auto"/>
              <w:bottom w:val="none" w:sz="0" w:space="0" w:color="auto"/>
              <w:right w:val="none" w:sz="0" w:space="0" w:color="auto"/>
            </w:tcBorders>
          </w:tcPr>
          <w:p w:rsidR="001C67D2" w:rsidRPr="00FB28B1" w:rsidRDefault="001C67D2" w:rsidP="007C3196">
            <w:pPr>
              <w:cnfStyle w:val="000000100000" w:firstRow="0" w:lastRow="0" w:firstColumn="0" w:lastColumn="0" w:oddVBand="0" w:evenVBand="0" w:oddHBand="1" w:evenHBand="0" w:firstRowFirstColumn="0" w:firstRowLastColumn="0" w:lastRowFirstColumn="0" w:lastRowLastColumn="0"/>
              <w:rPr>
                <w:rFonts w:eastAsia="Calibri"/>
                <w:szCs w:val="22"/>
                <w:lang w:eastAsia="en-US"/>
              </w:rPr>
            </w:pPr>
            <w:r w:rsidRPr="00FB28B1">
              <w:rPr>
                <w:rFonts w:eastAsia="Calibri"/>
                <w:szCs w:val="22"/>
                <w:lang w:eastAsia="en-US"/>
              </w:rPr>
              <w:t>Pronouns that do not refer to one specific person or thing. (Examples: somebody, every, each, anybody, no one, etc.)</w:t>
            </w:r>
          </w:p>
        </w:tc>
      </w:tr>
      <w:tr w:rsidR="00901844" w:rsidRPr="00FB28B1" w:rsidTr="003C72A0">
        <w:trPr>
          <w:trHeight w:val="589"/>
        </w:trPr>
        <w:tc>
          <w:tcPr>
            <w:cnfStyle w:val="001000000000" w:firstRow="0" w:lastRow="0" w:firstColumn="1" w:lastColumn="0" w:oddVBand="0" w:evenVBand="0" w:oddHBand="0" w:evenHBand="0" w:firstRowFirstColumn="0" w:firstRowLastColumn="0" w:lastRowFirstColumn="0" w:lastRowLastColumn="0"/>
            <w:tcW w:w="3775" w:type="dxa"/>
          </w:tcPr>
          <w:p w:rsidR="00901844" w:rsidRPr="009D00FA" w:rsidRDefault="00901844" w:rsidP="007C3196">
            <w:pPr>
              <w:rPr>
                <w:rFonts w:eastAsia="Calibri"/>
                <w:b w:val="0"/>
                <w:lang w:eastAsia="en-US"/>
              </w:rPr>
            </w:pPr>
            <w:r w:rsidRPr="009D00FA">
              <w:rPr>
                <w:rFonts w:eastAsia="Calibri"/>
                <w:b w:val="0"/>
                <w:lang w:eastAsia="en-US"/>
              </w:rPr>
              <w:t>Antecedent</w:t>
            </w:r>
          </w:p>
        </w:tc>
        <w:tc>
          <w:tcPr>
            <w:tcW w:w="5610" w:type="dxa"/>
          </w:tcPr>
          <w:p w:rsidR="00901844" w:rsidRPr="00FB28B1" w:rsidRDefault="00901844" w:rsidP="007C3196">
            <w:pPr>
              <w:cnfStyle w:val="000000000000" w:firstRow="0" w:lastRow="0" w:firstColumn="0" w:lastColumn="0" w:oddVBand="0" w:evenVBand="0" w:oddHBand="0" w:evenHBand="0" w:firstRowFirstColumn="0" w:firstRowLastColumn="0" w:lastRowFirstColumn="0" w:lastRowLastColumn="0"/>
              <w:rPr>
                <w:rFonts w:eastAsia="Calibri"/>
                <w:szCs w:val="22"/>
                <w:lang w:eastAsia="en-US"/>
              </w:rPr>
            </w:pPr>
            <w:r w:rsidRPr="00901844">
              <w:rPr>
                <w:rFonts w:eastAsia="Calibri"/>
                <w:szCs w:val="22"/>
                <w:lang w:eastAsia="en-US"/>
              </w:rPr>
              <w:t>The word or words that personal pronouns refer to or replace.</w:t>
            </w:r>
          </w:p>
        </w:tc>
      </w:tr>
      <w:tr w:rsidR="001C67D2" w:rsidRPr="00FB28B1" w:rsidTr="003C72A0">
        <w:trPr>
          <w:cnfStyle w:val="000000100000" w:firstRow="0" w:lastRow="0" w:firstColumn="0" w:lastColumn="0" w:oddVBand="0" w:evenVBand="0" w:oddHBand="1" w:evenHBand="0" w:firstRowFirstColumn="0" w:firstRowLastColumn="0" w:lastRowFirstColumn="0" w:lastRowLastColumn="0"/>
          <w:trHeight w:val="1177"/>
        </w:trPr>
        <w:tc>
          <w:tcPr>
            <w:cnfStyle w:val="001000000000" w:firstRow="0" w:lastRow="0" w:firstColumn="1" w:lastColumn="0" w:oddVBand="0" w:evenVBand="0" w:oddHBand="0" w:evenHBand="0" w:firstRowFirstColumn="0" w:firstRowLastColumn="0" w:lastRowFirstColumn="0" w:lastRowLastColumn="0"/>
            <w:tcW w:w="3775" w:type="dxa"/>
            <w:tcBorders>
              <w:top w:val="none" w:sz="0" w:space="0" w:color="auto"/>
              <w:left w:val="none" w:sz="0" w:space="0" w:color="auto"/>
              <w:bottom w:val="none" w:sz="0" w:space="0" w:color="auto"/>
            </w:tcBorders>
          </w:tcPr>
          <w:p w:rsidR="001C67D2" w:rsidRPr="009D00FA" w:rsidRDefault="001C67D2" w:rsidP="007C3196">
            <w:pPr>
              <w:rPr>
                <w:rFonts w:eastAsia="Calibri"/>
                <w:b w:val="0"/>
                <w:lang w:eastAsia="en-US"/>
              </w:rPr>
            </w:pPr>
            <w:r w:rsidRPr="009D00FA">
              <w:rPr>
                <w:rFonts w:eastAsia="Calibri"/>
                <w:lang w:eastAsia="en-US"/>
              </w:rPr>
              <w:t>Prepositions</w:t>
            </w:r>
          </w:p>
        </w:tc>
        <w:tc>
          <w:tcPr>
            <w:tcW w:w="5610" w:type="dxa"/>
            <w:tcBorders>
              <w:top w:val="none" w:sz="0" w:space="0" w:color="auto"/>
              <w:bottom w:val="none" w:sz="0" w:space="0" w:color="auto"/>
              <w:right w:val="none" w:sz="0" w:space="0" w:color="auto"/>
            </w:tcBorders>
          </w:tcPr>
          <w:p w:rsidR="001C67D2" w:rsidRPr="00FB28B1" w:rsidRDefault="001C67D2" w:rsidP="007C3196">
            <w:pPr>
              <w:cnfStyle w:val="000000100000" w:firstRow="0" w:lastRow="0" w:firstColumn="0" w:lastColumn="0" w:oddVBand="0" w:evenVBand="0" w:oddHBand="1" w:evenHBand="0" w:firstRowFirstColumn="0" w:firstRowLastColumn="0" w:lastRowFirstColumn="0" w:lastRowLastColumn="0"/>
              <w:rPr>
                <w:rFonts w:eastAsia="Calibri"/>
                <w:szCs w:val="22"/>
                <w:lang w:eastAsia="en-US"/>
              </w:rPr>
            </w:pPr>
            <w:r w:rsidRPr="001C67D2">
              <w:rPr>
                <w:rFonts w:eastAsia="Calibri"/>
                <w:szCs w:val="22"/>
                <w:lang w:eastAsia="en-US"/>
              </w:rPr>
              <w:t xml:space="preserve">Words that connect nouns or pronouns to other words in a sentence. (Examples: about, above, across, after, into, past, up, upon, from, for, in, during, down, behind, </w:t>
            </w:r>
            <w:proofErr w:type="spellStart"/>
            <w:r w:rsidRPr="001C67D2">
              <w:rPr>
                <w:rFonts w:eastAsia="Calibri"/>
                <w:szCs w:val="22"/>
                <w:lang w:eastAsia="en-US"/>
              </w:rPr>
              <w:t>etc</w:t>
            </w:r>
            <w:proofErr w:type="spellEnd"/>
            <w:r w:rsidRPr="001C67D2">
              <w:rPr>
                <w:rFonts w:eastAsia="Calibri"/>
                <w:szCs w:val="22"/>
                <w:lang w:eastAsia="en-US"/>
              </w:rPr>
              <w:t>)</w:t>
            </w:r>
          </w:p>
        </w:tc>
      </w:tr>
      <w:tr w:rsidR="001C67D2" w:rsidRPr="00FB28B1" w:rsidTr="003C72A0">
        <w:trPr>
          <w:trHeight w:val="589"/>
        </w:trPr>
        <w:tc>
          <w:tcPr>
            <w:cnfStyle w:val="001000000000" w:firstRow="0" w:lastRow="0" w:firstColumn="1" w:lastColumn="0" w:oddVBand="0" w:evenVBand="0" w:oddHBand="0" w:evenHBand="0" w:firstRowFirstColumn="0" w:firstRowLastColumn="0" w:lastRowFirstColumn="0" w:lastRowLastColumn="0"/>
            <w:tcW w:w="3775" w:type="dxa"/>
          </w:tcPr>
          <w:p w:rsidR="001C67D2" w:rsidRPr="009D00FA" w:rsidRDefault="001C67D2" w:rsidP="007C3196">
            <w:pPr>
              <w:rPr>
                <w:rFonts w:eastAsia="Calibri"/>
                <w:b w:val="0"/>
                <w:lang w:eastAsia="en-US"/>
              </w:rPr>
            </w:pPr>
            <w:r w:rsidRPr="009D00FA">
              <w:rPr>
                <w:rFonts w:eastAsia="Calibri"/>
                <w:lang w:eastAsia="en-US"/>
              </w:rPr>
              <w:t>Verbs</w:t>
            </w:r>
          </w:p>
        </w:tc>
        <w:tc>
          <w:tcPr>
            <w:tcW w:w="5610" w:type="dxa"/>
          </w:tcPr>
          <w:p w:rsidR="001C67D2" w:rsidRPr="00FB28B1" w:rsidRDefault="001C67D2" w:rsidP="007C3196">
            <w:pPr>
              <w:cnfStyle w:val="000000000000" w:firstRow="0" w:lastRow="0" w:firstColumn="0" w:lastColumn="0" w:oddVBand="0" w:evenVBand="0" w:oddHBand="0" w:evenHBand="0" w:firstRowFirstColumn="0" w:firstRowLastColumn="0" w:lastRowFirstColumn="0" w:lastRowLastColumn="0"/>
              <w:rPr>
                <w:rFonts w:eastAsia="Calibri"/>
                <w:szCs w:val="22"/>
                <w:lang w:eastAsia="en-US"/>
              </w:rPr>
            </w:pPr>
            <w:r w:rsidRPr="00FB28B1">
              <w:rPr>
                <w:rFonts w:eastAsia="Calibri"/>
                <w:szCs w:val="22"/>
                <w:lang w:eastAsia="en-US"/>
              </w:rPr>
              <w:t>Words that show action (Examples: caught, ran, played, slept) or state of being (Examples: am, is, are).</w:t>
            </w:r>
          </w:p>
        </w:tc>
      </w:tr>
      <w:tr w:rsidR="001C67D2" w:rsidRPr="00FB28B1" w:rsidTr="003C72A0">
        <w:trPr>
          <w:cnfStyle w:val="000000100000" w:firstRow="0" w:lastRow="0" w:firstColumn="0" w:lastColumn="0" w:oddVBand="0" w:evenVBand="0" w:oddHBand="1" w:evenHBand="0" w:firstRowFirstColumn="0" w:firstRowLastColumn="0" w:lastRowFirstColumn="0" w:lastRowLastColumn="0"/>
          <w:trHeight w:val="875"/>
        </w:trPr>
        <w:tc>
          <w:tcPr>
            <w:cnfStyle w:val="001000000000" w:firstRow="0" w:lastRow="0" w:firstColumn="1" w:lastColumn="0" w:oddVBand="0" w:evenVBand="0" w:oddHBand="0" w:evenHBand="0" w:firstRowFirstColumn="0" w:firstRowLastColumn="0" w:lastRowFirstColumn="0" w:lastRowLastColumn="0"/>
            <w:tcW w:w="3775" w:type="dxa"/>
            <w:tcBorders>
              <w:top w:val="none" w:sz="0" w:space="0" w:color="auto"/>
              <w:left w:val="none" w:sz="0" w:space="0" w:color="auto"/>
              <w:bottom w:val="none" w:sz="0" w:space="0" w:color="auto"/>
            </w:tcBorders>
          </w:tcPr>
          <w:p w:rsidR="001C67D2" w:rsidRPr="009D00FA" w:rsidRDefault="001C67D2" w:rsidP="007C3196">
            <w:pPr>
              <w:rPr>
                <w:rFonts w:eastAsia="Calibri"/>
                <w:b w:val="0"/>
                <w:lang w:eastAsia="en-US"/>
              </w:rPr>
            </w:pPr>
            <w:r w:rsidRPr="009D00FA">
              <w:rPr>
                <w:rFonts w:eastAsia="Calibri"/>
                <w:b w:val="0"/>
                <w:lang w:eastAsia="en-US"/>
              </w:rPr>
              <w:t>Main Verbs</w:t>
            </w:r>
          </w:p>
        </w:tc>
        <w:tc>
          <w:tcPr>
            <w:tcW w:w="5610" w:type="dxa"/>
            <w:tcBorders>
              <w:top w:val="none" w:sz="0" w:space="0" w:color="auto"/>
              <w:bottom w:val="none" w:sz="0" w:space="0" w:color="auto"/>
              <w:right w:val="none" w:sz="0" w:space="0" w:color="auto"/>
            </w:tcBorders>
          </w:tcPr>
          <w:p w:rsidR="001C67D2" w:rsidRPr="00FB28B1" w:rsidRDefault="001C67D2" w:rsidP="007C3196">
            <w:pPr>
              <w:cnfStyle w:val="000000100000" w:firstRow="0" w:lastRow="0" w:firstColumn="0" w:lastColumn="0" w:oddVBand="0" w:evenVBand="0" w:oddHBand="1" w:evenHBand="0" w:firstRowFirstColumn="0" w:firstRowLastColumn="0" w:lastRowFirstColumn="0" w:lastRowLastColumn="0"/>
              <w:rPr>
                <w:rFonts w:eastAsia="Calibri"/>
                <w:szCs w:val="22"/>
                <w:lang w:eastAsia="en-US"/>
              </w:rPr>
            </w:pPr>
            <w:r>
              <w:rPr>
                <w:rFonts w:eastAsia="Calibri"/>
                <w:szCs w:val="22"/>
                <w:lang w:eastAsia="en-US"/>
              </w:rPr>
              <w:t xml:space="preserve">Words within the full verb that show the main action/meaning (Examples:  I have </w:t>
            </w:r>
            <w:r w:rsidRPr="00286F9A">
              <w:rPr>
                <w:rFonts w:eastAsia="Calibri"/>
                <w:szCs w:val="22"/>
                <w:u w:val="single"/>
                <w:lang w:eastAsia="en-US"/>
              </w:rPr>
              <w:t>run</w:t>
            </w:r>
            <w:r>
              <w:rPr>
                <w:rFonts w:eastAsia="Calibri"/>
                <w:szCs w:val="22"/>
                <w:lang w:eastAsia="en-US"/>
              </w:rPr>
              <w:t xml:space="preserve">, I will have been </w:t>
            </w:r>
            <w:r w:rsidRPr="00286F9A">
              <w:rPr>
                <w:rFonts w:eastAsia="Calibri"/>
                <w:szCs w:val="22"/>
                <w:u w:val="single"/>
                <w:lang w:eastAsia="en-US"/>
              </w:rPr>
              <w:t>going</w:t>
            </w:r>
            <w:r>
              <w:rPr>
                <w:rFonts w:eastAsia="Calibri"/>
                <w:szCs w:val="22"/>
                <w:lang w:eastAsia="en-US"/>
              </w:rPr>
              <w:t>)</w:t>
            </w:r>
          </w:p>
        </w:tc>
      </w:tr>
      <w:tr w:rsidR="001C67D2" w:rsidRPr="00FB28B1" w:rsidTr="003C72A0">
        <w:trPr>
          <w:trHeight w:val="1766"/>
        </w:trPr>
        <w:tc>
          <w:tcPr>
            <w:cnfStyle w:val="001000000000" w:firstRow="0" w:lastRow="0" w:firstColumn="1" w:lastColumn="0" w:oddVBand="0" w:evenVBand="0" w:oddHBand="0" w:evenHBand="0" w:firstRowFirstColumn="0" w:firstRowLastColumn="0" w:lastRowFirstColumn="0" w:lastRowLastColumn="0"/>
            <w:tcW w:w="3775" w:type="dxa"/>
          </w:tcPr>
          <w:p w:rsidR="001C67D2" w:rsidRPr="009D00FA" w:rsidRDefault="001C67D2" w:rsidP="007C3196">
            <w:pPr>
              <w:rPr>
                <w:rFonts w:eastAsia="Calibri"/>
                <w:b w:val="0"/>
                <w:lang w:eastAsia="en-US"/>
              </w:rPr>
            </w:pPr>
            <w:r w:rsidRPr="009D00FA">
              <w:rPr>
                <w:rFonts w:eastAsia="Calibri"/>
                <w:b w:val="0"/>
                <w:lang w:eastAsia="en-US"/>
              </w:rPr>
              <w:t>Helping Verbs</w:t>
            </w:r>
          </w:p>
        </w:tc>
        <w:tc>
          <w:tcPr>
            <w:tcW w:w="5610" w:type="dxa"/>
          </w:tcPr>
          <w:p w:rsidR="001C67D2" w:rsidRPr="00FB28B1" w:rsidRDefault="001C67D2" w:rsidP="007C3196">
            <w:pPr>
              <w:cnfStyle w:val="000000000000" w:firstRow="0" w:lastRow="0" w:firstColumn="0" w:lastColumn="0" w:oddVBand="0" w:evenVBand="0" w:oddHBand="0" w:evenHBand="0" w:firstRowFirstColumn="0" w:firstRowLastColumn="0" w:lastRowFirstColumn="0" w:lastRowLastColumn="0"/>
              <w:rPr>
                <w:rFonts w:eastAsia="Calibri"/>
                <w:szCs w:val="22"/>
                <w:lang w:eastAsia="en-US"/>
              </w:rPr>
            </w:pPr>
            <w:r w:rsidRPr="00286F9A">
              <w:rPr>
                <w:rFonts w:eastAsia="Calibri"/>
                <w:szCs w:val="22"/>
                <w:lang w:eastAsia="en-US"/>
              </w:rPr>
              <w:t>Verbs that become before a main verb to complete the verb</w:t>
            </w:r>
            <w:r>
              <w:rPr>
                <w:rFonts w:eastAsia="Calibri"/>
                <w:szCs w:val="22"/>
                <w:lang w:eastAsia="en-US"/>
              </w:rPr>
              <w:t xml:space="preserve"> by indicating time (tense) and completion or continuation</w:t>
            </w:r>
            <w:r w:rsidRPr="00286F9A">
              <w:rPr>
                <w:rFonts w:eastAsia="Calibri"/>
                <w:szCs w:val="22"/>
                <w:lang w:eastAsia="en-US"/>
              </w:rPr>
              <w:t xml:space="preserve">. (Examples: </w:t>
            </w:r>
            <w:r>
              <w:rPr>
                <w:rFonts w:eastAsia="Calibri"/>
                <w:szCs w:val="22"/>
                <w:lang w:eastAsia="en-US"/>
              </w:rPr>
              <w:t xml:space="preserve">am, is are, was, were, have, has, had, did, do, does, can, could, shall, should, may, might, ought to, seems; as in “I </w:t>
            </w:r>
            <w:r w:rsidRPr="00286F9A">
              <w:rPr>
                <w:rFonts w:eastAsia="Calibri"/>
                <w:szCs w:val="22"/>
                <w:u w:val="single"/>
                <w:lang w:eastAsia="en-US"/>
              </w:rPr>
              <w:t>was</w:t>
            </w:r>
            <w:r>
              <w:rPr>
                <w:rFonts w:eastAsia="Calibri"/>
                <w:szCs w:val="22"/>
                <w:lang w:eastAsia="en-US"/>
              </w:rPr>
              <w:t xml:space="preserve"> running” “I </w:t>
            </w:r>
            <w:r w:rsidRPr="00286F9A">
              <w:rPr>
                <w:rFonts w:eastAsia="Calibri"/>
                <w:szCs w:val="22"/>
                <w:u w:val="single"/>
                <w:lang w:eastAsia="en-US"/>
              </w:rPr>
              <w:t>will have</w:t>
            </w:r>
            <w:r>
              <w:rPr>
                <w:rFonts w:eastAsia="Calibri"/>
                <w:szCs w:val="22"/>
                <w:lang w:eastAsia="en-US"/>
              </w:rPr>
              <w:t xml:space="preserve"> run”</w:t>
            </w:r>
          </w:p>
        </w:tc>
      </w:tr>
      <w:tr w:rsidR="001C67D2" w:rsidRPr="00FB28B1" w:rsidTr="003C72A0">
        <w:trPr>
          <w:cnfStyle w:val="000000100000" w:firstRow="0" w:lastRow="0" w:firstColumn="0" w:lastColumn="0" w:oddVBand="0" w:evenVBand="0" w:oddHBand="1" w:evenHBand="0" w:firstRowFirstColumn="0" w:firstRowLastColumn="0" w:lastRowFirstColumn="0" w:lastRowLastColumn="0"/>
          <w:trHeight w:val="1177"/>
        </w:trPr>
        <w:tc>
          <w:tcPr>
            <w:cnfStyle w:val="001000000000" w:firstRow="0" w:lastRow="0" w:firstColumn="1" w:lastColumn="0" w:oddVBand="0" w:evenVBand="0" w:oddHBand="0" w:evenHBand="0" w:firstRowFirstColumn="0" w:firstRowLastColumn="0" w:lastRowFirstColumn="0" w:lastRowLastColumn="0"/>
            <w:tcW w:w="3775" w:type="dxa"/>
            <w:tcBorders>
              <w:top w:val="none" w:sz="0" w:space="0" w:color="auto"/>
              <w:left w:val="none" w:sz="0" w:space="0" w:color="auto"/>
              <w:bottom w:val="none" w:sz="0" w:space="0" w:color="auto"/>
            </w:tcBorders>
          </w:tcPr>
          <w:p w:rsidR="001C67D2" w:rsidRPr="009D00FA" w:rsidRDefault="001C67D2" w:rsidP="007C3196">
            <w:pPr>
              <w:rPr>
                <w:rFonts w:eastAsia="Calibri"/>
                <w:b w:val="0"/>
                <w:lang w:eastAsia="en-US"/>
              </w:rPr>
            </w:pPr>
            <w:r w:rsidRPr="009D00FA">
              <w:rPr>
                <w:rFonts w:eastAsia="Calibri"/>
                <w:b w:val="0"/>
                <w:lang w:eastAsia="en-US"/>
              </w:rPr>
              <w:t>Linking Verbs</w:t>
            </w:r>
          </w:p>
        </w:tc>
        <w:tc>
          <w:tcPr>
            <w:tcW w:w="5610" w:type="dxa"/>
            <w:tcBorders>
              <w:top w:val="none" w:sz="0" w:space="0" w:color="auto"/>
              <w:bottom w:val="none" w:sz="0" w:space="0" w:color="auto"/>
              <w:right w:val="none" w:sz="0" w:space="0" w:color="auto"/>
            </w:tcBorders>
          </w:tcPr>
          <w:p w:rsidR="001C67D2" w:rsidRPr="00FB28B1" w:rsidRDefault="001C67D2" w:rsidP="007C3196">
            <w:pPr>
              <w:cnfStyle w:val="000000100000" w:firstRow="0" w:lastRow="0" w:firstColumn="0" w:lastColumn="0" w:oddVBand="0" w:evenVBand="0" w:oddHBand="1" w:evenHBand="0" w:firstRowFirstColumn="0" w:firstRowLastColumn="0" w:lastRowFirstColumn="0" w:lastRowLastColumn="0"/>
              <w:rPr>
                <w:rFonts w:eastAsia="Calibri"/>
                <w:szCs w:val="22"/>
                <w:lang w:eastAsia="en-US"/>
              </w:rPr>
            </w:pPr>
            <w:r w:rsidRPr="00FB28B1">
              <w:rPr>
                <w:rFonts w:eastAsia="Calibri"/>
                <w:szCs w:val="22"/>
                <w:lang w:eastAsia="en-US"/>
              </w:rPr>
              <w:t xml:space="preserve">Verbs that do not show action but show a “state or being.” They are used to link parts of a sentence. (Example: </w:t>
            </w:r>
            <w:r>
              <w:rPr>
                <w:rFonts w:eastAsia="Calibri"/>
                <w:szCs w:val="22"/>
                <w:lang w:eastAsia="en-US"/>
              </w:rPr>
              <w:t xml:space="preserve">to be, to seem, to feel, to sense, as in “I </w:t>
            </w:r>
            <w:r w:rsidRPr="00286F9A">
              <w:rPr>
                <w:rFonts w:eastAsia="Calibri"/>
                <w:szCs w:val="22"/>
                <w:u w:val="single"/>
                <w:lang w:eastAsia="en-US"/>
              </w:rPr>
              <w:t>am</w:t>
            </w:r>
            <w:r>
              <w:rPr>
                <w:rFonts w:eastAsia="Calibri"/>
                <w:szCs w:val="22"/>
                <w:lang w:eastAsia="en-US"/>
              </w:rPr>
              <w:t xml:space="preserve"> lonely.”  “She </w:t>
            </w:r>
            <w:r w:rsidRPr="00286F9A">
              <w:rPr>
                <w:rFonts w:eastAsia="Calibri"/>
                <w:szCs w:val="22"/>
                <w:u w:val="single"/>
                <w:lang w:eastAsia="en-US"/>
              </w:rPr>
              <w:t>seems</w:t>
            </w:r>
            <w:r>
              <w:rPr>
                <w:rFonts w:eastAsia="Calibri"/>
                <w:szCs w:val="22"/>
                <w:lang w:eastAsia="en-US"/>
              </w:rPr>
              <w:t xml:space="preserve"> tired.”</w:t>
            </w:r>
          </w:p>
        </w:tc>
      </w:tr>
      <w:tr w:rsidR="001C67D2" w:rsidRPr="00FB28B1" w:rsidTr="003C72A0">
        <w:trPr>
          <w:trHeight w:val="589"/>
        </w:trPr>
        <w:tc>
          <w:tcPr>
            <w:cnfStyle w:val="001000000000" w:firstRow="0" w:lastRow="0" w:firstColumn="1" w:lastColumn="0" w:oddVBand="0" w:evenVBand="0" w:oddHBand="0" w:evenHBand="0" w:firstRowFirstColumn="0" w:firstRowLastColumn="0" w:lastRowFirstColumn="0" w:lastRowLastColumn="0"/>
            <w:tcW w:w="3775" w:type="dxa"/>
          </w:tcPr>
          <w:p w:rsidR="001C67D2" w:rsidRPr="009D00FA" w:rsidRDefault="001C67D2" w:rsidP="007C3196">
            <w:pPr>
              <w:rPr>
                <w:rFonts w:eastAsia="Calibri"/>
                <w:b w:val="0"/>
                <w:lang w:eastAsia="en-US"/>
              </w:rPr>
            </w:pPr>
            <w:r w:rsidRPr="009D00FA">
              <w:rPr>
                <w:rFonts w:eastAsia="Calibri"/>
                <w:lang w:eastAsia="en-US"/>
              </w:rPr>
              <w:lastRenderedPageBreak/>
              <w:t>Interjections</w:t>
            </w:r>
          </w:p>
        </w:tc>
        <w:tc>
          <w:tcPr>
            <w:tcW w:w="5610" w:type="dxa"/>
          </w:tcPr>
          <w:p w:rsidR="001C67D2" w:rsidRPr="00FB28B1" w:rsidRDefault="001C67D2" w:rsidP="007C3196">
            <w:pPr>
              <w:cnfStyle w:val="000000000000" w:firstRow="0" w:lastRow="0" w:firstColumn="0" w:lastColumn="0" w:oddVBand="0" w:evenVBand="0" w:oddHBand="0" w:evenHBand="0" w:firstRowFirstColumn="0" w:firstRowLastColumn="0" w:lastRowFirstColumn="0" w:lastRowLastColumn="0"/>
              <w:rPr>
                <w:rFonts w:eastAsia="Calibri"/>
                <w:szCs w:val="22"/>
                <w:lang w:eastAsia="en-US"/>
              </w:rPr>
            </w:pPr>
            <w:r w:rsidRPr="00FB28B1">
              <w:rPr>
                <w:rFonts w:eastAsia="Calibri"/>
                <w:szCs w:val="22"/>
                <w:lang w:eastAsia="en-US"/>
              </w:rPr>
              <w:t>Words that show emotion or a strong reaction. (Examples: Ouch, oh, wow, oops)</w:t>
            </w:r>
          </w:p>
        </w:tc>
      </w:tr>
    </w:tbl>
    <w:p w:rsidR="008671F6" w:rsidRDefault="008671F6" w:rsidP="007C3196"/>
    <w:tbl>
      <w:tblPr>
        <w:tblStyle w:val="LightLis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w:tblDescription w:val="Clauses and Phrases"/>
      </w:tblPr>
      <w:tblGrid>
        <w:gridCol w:w="3708"/>
        <w:gridCol w:w="5511"/>
      </w:tblGrid>
      <w:tr w:rsidR="009033CB" w:rsidRPr="009033CB" w:rsidTr="009033C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708" w:type="dxa"/>
            <w:shd w:val="clear" w:color="auto" w:fill="auto"/>
          </w:tcPr>
          <w:p w:rsidR="009033CB" w:rsidRPr="009033CB" w:rsidRDefault="009033CB" w:rsidP="007C3196">
            <w:pPr>
              <w:rPr>
                <w:rFonts w:eastAsia="Calibri"/>
                <w:color w:val="B30838"/>
                <w:szCs w:val="22"/>
                <w:lang w:eastAsia="en-US"/>
              </w:rPr>
            </w:pPr>
            <w:r w:rsidRPr="009033CB">
              <w:rPr>
                <w:rFonts w:eastAsia="Calibri"/>
                <w:color w:val="B30838"/>
                <w:szCs w:val="22"/>
                <w:lang w:eastAsia="en-US"/>
              </w:rPr>
              <w:t xml:space="preserve">CLAUSES AND PHRASES </w:t>
            </w:r>
          </w:p>
        </w:tc>
        <w:tc>
          <w:tcPr>
            <w:tcW w:w="5511" w:type="dxa"/>
            <w:shd w:val="clear" w:color="auto" w:fill="auto"/>
          </w:tcPr>
          <w:p w:rsidR="009033CB" w:rsidRPr="009033CB" w:rsidRDefault="009033CB" w:rsidP="007C3196">
            <w:pPr>
              <w:cnfStyle w:val="100000000000" w:firstRow="1" w:lastRow="0" w:firstColumn="0" w:lastColumn="0" w:oddVBand="0" w:evenVBand="0" w:oddHBand="0" w:evenHBand="0" w:firstRowFirstColumn="0" w:firstRowLastColumn="0" w:lastRowFirstColumn="0" w:lastRowLastColumn="0"/>
              <w:rPr>
                <w:rFonts w:eastAsia="Calibri"/>
                <w:b w:val="0"/>
                <w:color w:val="B30838"/>
                <w:szCs w:val="22"/>
                <w:lang w:eastAsia="en-US"/>
              </w:rPr>
            </w:pPr>
          </w:p>
        </w:tc>
      </w:tr>
      <w:tr w:rsidR="00286F9A" w:rsidRPr="00FB28B1" w:rsidTr="009033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08" w:type="dxa"/>
            <w:tcBorders>
              <w:top w:val="none" w:sz="0" w:space="0" w:color="auto"/>
              <w:left w:val="none" w:sz="0" w:space="0" w:color="auto"/>
              <w:bottom w:val="none" w:sz="0" w:space="0" w:color="auto"/>
            </w:tcBorders>
            <w:shd w:val="clear" w:color="auto" w:fill="auto"/>
          </w:tcPr>
          <w:p w:rsidR="00286F9A" w:rsidRPr="00825511" w:rsidRDefault="00286F9A" w:rsidP="007C3196">
            <w:pPr>
              <w:rPr>
                <w:rFonts w:eastAsia="Calibri"/>
                <w:b w:val="0"/>
                <w:lang w:eastAsia="en-US"/>
              </w:rPr>
            </w:pPr>
            <w:r w:rsidRPr="00825511">
              <w:rPr>
                <w:rFonts w:eastAsia="Calibri"/>
                <w:lang w:eastAsia="en-US"/>
              </w:rPr>
              <w:t>Clause</w:t>
            </w:r>
          </w:p>
        </w:tc>
        <w:tc>
          <w:tcPr>
            <w:tcW w:w="5511" w:type="dxa"/>
            <w:tcBorders>
              <w:top w:val="none" w:sz="0" w:space="0" w:color="auto"/>
              <w:bottom w:val="none" w:sz="0" w:space="0" w:color="auto"/>
              <w:right w:val="none" w:sz="0" w:space="0" w:color="auto"/>
            </w:tcBorders>
            <w:shd w:val="clear" w:color="auto" w:fill="auto"/>
          </w:tcPr>
          <w:p w:rsidR="00286F9A" w:rsidRPr="00FB28B1" w:rsidRDefault="00286F9A" w:rsidP="007C3196">
            <w:pPr>
              <w:cnfStyle w:val="000000100000" w:firstRow="0" w:lastRow="0" w:firstColumn="0" w:lastColumn="0" w:oddVBand="0" w:evenVBand="0" w:oddHBand="1" w:evenHBand="0" w:firstRowFirstColumn="0" w:firstRowLastColumn="0" w:lastRowFirstColumn="0" w:lastRowLastColumn="0"/>
              <w:rPr>
                <w:rFonts w:eastAsia="Calibri"/>
                <w:szCs w:val="22"/>
                <w:lang w:eastAsia="en-US"/>
              </w:rPr>
            </w:pPr>
            <w:r w:rsidRPr="00FB28B1">
              <w:rPr>
                <w:rFonts w:eastAsia="Calibri"/>
                <w:szCs w:val="22"/>
                <w:lang w:eastAsia="en-US"/>
              </w:rPr>
              <w:t>A group of words in a sentence that has both a subject and a predicate</w:t>
            </w:r>
            <w:r w:rsidR="00844095">
              <w:rPr>
                <w:rFonts w:eastAsia="Calibri"/>
                <w:szCs w:val="22"/>
                <w:lang w:eastAsia="en-US"/>
              </w:rPr>
              <w:t xml:space="preserve"> (verb)</w:t>
            </w:r>
            <w:r w:rsidRPr="00FB28B1">
              <w:rPr>
                <w:rFonts w:eastAsia="Calibri"/>
                <w:szCs w:val="22"/>
                <w:lang w:eastAsia="en-US"/>
              </w:rPr>
              <w:t>. Clauses don’t always express a complete thought.</w:t>
            </w:r>
          </w:p>
        </w:tc>
      </w:tr>
      <w:tr w:rsidR="00286F9A" w:rsidRPr="00FB28B1" w:rsidTr="009033CB">
        <w:tc>
          <w:tcPr>
            <w:cnfStyle w:val="001000000000" w:firstRow="0" w:lastRow="0" w:firstColumn="1" w:lastColumn="0" w:oddVBand="0" w:evenVBand="0" w:oddHBand="0" w:evenHBand="0" w:firstRowFirstColumn="0" w:firstRowLastColumn="0" w:lastRowFirstColumn="0" w:lastRowLastColumn="0"/>
            <w:tcW w:w="3708" w:type="dxa"/>
            <w:shd w:val="clear" w:color="auto" w:fill="auto"/>
          </w:tcPr>
          <w:p w:rsidR="00286F9A" w:rsidRPr="00825511" w:rsidRDefault="00286F9A" w:rsidP="007C3196">
            <w:pPr>
              <w:rPr>
                <w:rFonts w:eastAsia="Calibri"/>
                <w:lang w:eastAsia="en-US"/>
              </w:rPr>
            </w:pPr>
            <w:r w:rsidRPr="00825511">
              <w:rPr>
                <w:rFonts w:eastAsia="Calibri"/>
                <w:lang w:eastAsia="en-US"/>
              </w:rPr>
              <w:t>Dependent Clause</w:t>
            </w:r>
          </w:p>
        </w:tc>
        <w:tc>
          <w:tcPr>
            <w:tcW w:w="5511" w:type="dxa"/>
            <w:shd w:val="clear" w:color="auto" w:fill="auto"/>
          </w:tcPr>
          <w:p w:rsidR="00286F9A" w:rsidRPr="00FB28B1" w:rsidRDefault="00286F9A" w:rsidP="007C3196">
            <w:pPr>
              <w:cnfStyle w:val="000000000000" w:firstRow="0" w:lastRow="0" w:firstColumn="0" w:lastColumn="0" w:oddVBand="0" w:evenVBand="0" w:oddHBand="0" w:evenHBand="0" w:firstRowFirstColumn="0" w:firstRowLastColumn="0" w:lastRowFirstColumn="0" w:lastRowLastColumn="0"/>
              <w:rPr>
                <w:rFonts w:eastAsia="Calibri"/>
                <w:szCs w:val="22"/>
                <w:lang w:eastAsia="en-US"/>
              </w:rPr>
            </w:pPr>
            <w:r w:rsidRPr="00FB28B1">
              <w:rPr>
                <w:rFonts w:eastAsia="Calibri"/>
                <w:szCs w:val="22"/>
                <w:lang w:eastAsia="en-US"/>
              </w:rPr>
              <w:t xml:space="preserve">A clause that cannot stand by itself as a sentence and depends on another clause to complete its meaning. (Example: </w:t>
            </w:r>
            <w:r w:rsidRPr="00FB28B1">
              <w:rPr>
                <w:rFonts w:eastAsia="Calibri"/>
                <w:szCs w:val="22"/>
                <w:u w:val="single"/>
                <w:lang w:eastAsia="en-US"/>
              </w:rPr>
              <w:t>When the new computers arrive,</w:t>
            </w:r>
            <w:r w:rsidRPr="00FB28B1">
              <w:rPr>
                <w:rFonts w:eastAsia="Calibri"/>
                <w:szCs w:val="22"/>
                <w:lang w:eastAsia="en-US"/>
              </w:rPr>
              <w:t xml:space="preserve"> we will have to transfer to the new accounting system.)</w:t>
            </w:r>
          </w:p>
        </w:tc>
      </w:tr>
      <w:tr w:rsidR="00286F9A" w:rsidRPr="00FB28B1" w:rsidTr="009033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08" w:type="dxa"/>
            <w:tcBorders>
              <w:top w:val="none" w:sz="0" w:space="0" w:color="auto"/>
              <w:left w:val="none" w:sz="0" w:space="0" w:color="auto"/>
              <w:bottom w:val="none" w:sz="0" w:space="0" w:color="auto"/>
            </w:tcBorders>
            <w:shd w:val="clear" w:color="auto" w:fill="auto"/>
          </w:tcPr>
          <w:p w:rsidR="00286F9A" w:rsidRPr="00825511" w:rsidRDefault="00286F9A" w:rsidP="007C3196">
            <w:pPr>
              <w:rPr>
                <w:rFonts w:eastAsia="Calibri"/>
                <w:lang w:eastAsia="en-US"/>
              </w:rPr>
            </w:pPr>
            <w:r w:rsidRPr="00825511">
              <w:rPr>
                <w:rFonts w:eastAsia="Calibri"/>
                <w:lang w:eastAsia="en-US"/>
              </w:rPr>
              <w:t>Independent Clause</w:t>
            </w:r>
          </w:p>
        </w:tc>
        <w:tc>
          <w:tcPr>
            <w:tcW w:w="5511" w:type="dxa"/>
            <w:tcBorders>
              <w:top w:val="none" w:sz="0" w:space="0" w:color="auto"/>
              <w:bottom w:val="none" w:sz="0" w:space="0" w:color="auto"/>
              <w:right w:val="none" w:sz="0" w:space="0" w:color="auto"/>
            </w:tcBorders>
            <w:shd w:val="clear" w:color="auto" w:fill="auto"/>
          </w:tcPr>
          <w:p w:rsidR="00286F9A" w:rsidRPr="00FB28B1" w:rsidRDefault="00286F9A" w:rsidP="007C3196">
            <w:pPr>
              <w:cnfStyle w:val="000000100000" w:firstRow="0" w:lastRow="0" w:firstColumn="0" w:lastColumn="0" w:oddVBand="0" w:evenVBand="0" w:oddHBand="1" w:evenHBand="0" w:firstRowFirstColumn="0" w:firstRowLastColumn="0" w:lastRowFirstColumn="0" w:lastRowLastColumn="0"/>
              <w:rPr>
                <w:rFonts w:eastAsia="Calibri"/>
                <w:szCs w:val="22"/>
                <w:lang w:eastAsia="en-US"/>
              </w:rPr>
            </w:pPr>
            <w:r w:rsidRPr="00FB28B1">
              <w:rPr>
                <w:rFonts w:eastAsia="Calibri"/>
                <w:szCs w:val="22"/>
                <w:lang w:eastAsia="en-US"/>
              </w:rPr>
              <w:t>A c</w:t>
            </w:r>
            <w:r w:rsidR="00844095">
              <w:rPr>
                <w:rFonts w:eastAsia="Calibri"/>
                <w:szCs w:val="22"/>
                <w:lang w:eastAsia="en-US"/>
              </w:rPr>
              <w:t>l</w:t>
            </w:r>
            <w:r w:rsidRPr="00FB28B1">
              <w:rPr>
                <w:rFonts w:eastAsia="Calibri"/>
                <w:szCs w:val="22"/>
                <w:lang w:eastAsia="en-US"/>
              </w:rPr>
              <w:t xml:space="preserve">ause that expresses a complete thought. (Example: When the new computers arrive, </w:t>
            </w:r>
            <w:r w:rsidRPr="00FB28B1">
              <w:rPr>
                <w:rFonts w:eastAsia="Calibri"/>
                <w:szCs w:val="22"/>
                <w:u w:val="single"/>
                <w:lang w:eastAsia="en-US"/>
              </w:rPr>
              <w:t>we will have to transfer to the new accounting system.)</w:t>
            </w:r>
          </w:p>
        </w:tc>
      </w:tr>
      <w:tr w:rsidR="00844095" w:rsidRPr="00FB28B1" w:rsidTr="009033CB">
        <w:tc>
          <w:tcPr>
            <w:cnfStyle w:val="001000000000" w:firstRow="0" w:lastRow="0" w:firstColumn="1" w:lastColumn="0" w:oddVBand="0" w:evenVBand="0" w:oddHBand="0" w:evenHBand="0" w:firstRowFirstColumn="0" w:firstRowLastColumn="0" w:lastRowFirstColumn="0" w:lastRowLastColumn="0"/>
            <w:tcW w:w="3708" w:type="dxa"/>
            <w:shd w:val="clear" w:color="auto" w:fill="auto"/>
          </w:tcPr>
          <w:p w:rsidR="00844095" w:rsidRPr="00825511" w:rsidRDefault="00844095" w:rsidP="007C3196">
            <w:pPr>
              <w:rPr>
                <w:rFonts w:eastAsia="Calibri"/>
                <w:b w:val="0"/>
                <w:lang w:eastAsia="en-US"/>
              </w:rPr>
            </w:pPr>
            <w:r w:rsidRPr="00825511">
              <w:rPr>
                <w:rFonts w:eastAsia="Calibri"/>
                <w:lang w:eastAsia="en-US"/>
              </w:rPr>
              <w:t>Phrase</w:t>
            </w:r>
          </w:p>
        </w:tc>
        <w:tc>
          <w:tcPr>
            <w:tcW w:w="5511" w:type="dxa"/>
            <w:shd w:val="clear" w:color="auto" w:fill="auto"/>
          </w:tcPr>
          <w:p w:rsidR="00844095" w:rsidRPr="00FB28B1" w:rsidRDefault="00844095" w:rsidP="007C3196">
            <w:pPr>
              <w:cnfStyle w:val="000000000000" w:firstRow="0" w:lastRow="0" w:firstColumn="0" w:lastColumn="0" w:oddVBand="0" w:evenVBand="0" w:oddHBand="0" w:evenHBand="0" w:firstRowFirstColumn="0" w:firstRowLastColumn="0" w:lastRowFirstColumn="0" w:lastRowLastColumn="0"/>
              <w:rPr>
                <w:rFonts w:eastAsia="Calibri"/>
                <w:szCs w:val="22"/>
                <w:lang w:eastAsia="en-US"/>
              </w:rPr>
            </w:pPr>
            <w:r w:rsidRPr="00FB28B1">
              <w:rPr>
                <w:rFonts w:eastAsia="Calibri"/>
                <w:szCs w:val="22"/>
                <w:lang w:eastAsia="en-US"/>
              </w:rPr>
              <w:t xml:space="preserve">A group or related words that don’t have either a subject or predicate. </w:t>
            </w:r>
            <w:r>
              <w:rPr>
                <w:rFonts w:eastAsia="Calibri"/>
                <w:szCs w:val="22"/>
                <w:lang w:eastAsia="en-US"/>
              </w:rPr>
              <w:t>These include noun phrases, adjective phrases, verb phrases, and prepositional phrases.  (</w:t>
            </w:r>
            <w:r w:rsidRPr="00FB28B1">
              <w:rPr>
                <w:rFonts w:eastAsia="Calibri"/>
                <w:szCs w:val="22"/>
                <w:lang w:eastAsia="en-US"/>
              </w:rPr>
              <w:t xml:space="preserve">Examples: </w:t>
            </w:r>
            <w:r w:rsidRPr="00FB28B1">
              <w:rPr>
                <w:rFonts w:eastAsia="Calibri"/>
                <w:szCs w:val="22"/>
                <w:u w:val="single"/>
                <w:lang w:eastAsia="en-US"/>
              </w:rPr>
              <w:t xml:space="preserve">the </w:t>
            </w:r>
            <w:r>
              <w:rPr>
                <w:rFonts w:eastAsia="Calibri"/>
                <w:szCs w:val="22"/>
                <w:u w:val="single"/>
                <w:lang w:eastAsia="en-US"/>
              </w:rPr>
              <w:t>most expensive</w:t>
            </w:r>
            <w:r w:rsidRPr="00FB28B1">
              <w:rPr>
                <w:rFonts w:eastAsia="Calibri"/>
                <w:szCs w:val="22"/>
                <w:u w:val="single"/>
                <w:lang w:eastAsia="en-US"/>
              </w:rPr>
              <w:t xml:space="preserve"> </w:t>
            </w:r>
            <w:r w:rsidRPr="00844095">
              <w:rPr>
                <w:rFonts w:eastAsia="Calibri"/>
                <w:szCs w:val="22"/>
                <w:u w:val="single"/>
                <w:lang w:eastAsia="en-US"/>
              </w:rPr>
              <w:t>goods</w:t>
            </w:r>
            <w:r w:rsidRPr="00FB28B1">
              <w:rPr>
                <w:rFonts w:eastAsia="Calibri"/>
                <w:szCs w:val="22"/>
                <w:lang w:eastAsia="en-US"/>
              </w:rPr>
              <w:t xml:space="preserve"> (noun); Jon </w:t>
            </w:r>
            <w:r>
              <w:rPr>
                <w:rFonts w:eastAsia="Calibri"/>
                <w:szCs w:val="22"/>
                <w:lang w:eastAsia="en-US"/>
              </w:rPr>
              <w:t>[</w:t>
            </w:r>
            <w:r w:rsidRPr="00844095">
              <w:rPr>
                <w:rFonts w:eastAsia="Calibri"/>
                <w:szCs w:val="22"/>
                <w:u w:val="single"/>
                <w:lang w:eastAsia="en-US"/>
              </w:rPr>
              <w:t>should have been doing</w:t>
            </w:r>
            <w:r>
              <w:rPr>
                <w:rFonts w:eastAsia="Calibri"/>
                <w:szCs w:val="22"/>
                <w:u w:val="single"/>
                <w:lang w:eastAsia="en-US"/>
              </w:rPr>
              <w:t xml:space="preserve"> [his </w:t>
            </w:r>
            <w:r w:rsidRPr="00844095">
              <w:rPr>
                <w:rFonts w:eastAsia="Calibri"/>
                <w:szCs w:val="22"/>
                <w:u w:val="single"/>
                <w:lang w:eastAsia="en-US"/>
              </w:rPr>
              <w:t>homework]]</w:t>
            </w:r>
            <w:r w:rsidRPr="00FB28B1">
              <w:rPr>
                <w:rFonts w:eastAsia="Calibri"/>
                <w:szCs w:val="22"/>
                <w:lang w:eastAsia="en-US"/>
              </w:rPr>
              <w:t xml:space="preserve"> (v</w:t>
            </w:r>
            <w:r>
              <w:rPr>
                <w:rFonts w:eastAsia="Calibri"/>
                <w:szCs w:val="22"/>
                <w:lang w:eastAsia="en-US"/>
              </w:rPr>
              <w:t>erb phrase, which includes a noun phrase); [</w:t>
            </w:r>
            <w:r w:rsidRPr="00844095">
              <w:rPr>
                <w:rFonts w:eastAsia="Calibri"/>
                <w:szCs w:val="22"/>
                <w:lang w:eastAsia="en-US"/>
              </w:rPr>
              <w:t>on</w:t>
            </w:r>
            <w:r>
              <w:rPr>
                <w:rFonts w:eastAsia="Calibri"/>
                <w:szCs w:val="22"/>
                <w:lang w:eastAsia="en-US"/>
              </w:rPr>
              <w:t xml:space="preserve"> [the top </w:t>
            </w:r>
            <w:r w:rsidRPr="00844095">
              <w:rPr>
                <w:rFonts w:eastAsia="Calibri"/>
                <w:szCs w:val="22"/>
                <w:lang w:eastAsia="en-US"/>
              </w:rPr>
              <w:t>shelf</w:t>
            </w:r>
            <w:r>
              <w:rPr>
                <w:rFonts w:eastAsia="Calibri"/>
                <w:szCs w:val="22"/>
                <w:lang w:eastAsia="en-US"/>
              </w:rPr>
              <w:t>]] (</w:t>
            </w:r>
            <w:r w:rsidRPr="00FB28B1">
              <w:rPr>
                <w:rFonts w:eastAsia="Calibri"/>
                <w:szCs w:val="22"/>
                <w:lang w:eastAsia="en-US"/>
              </w:rPr>
              <w:t>preposition</w:t>
            </w:r>
            <w:r>
              <w:rPr>
                <w:rFonts w:eastAsia="Calibri"/>
                <w:szCs w:val="22"/>
                <w:lang w:eastAsia="en-US"/>
              </w:rPr>
              <w:t xml:space="preserve">al phrase – </w:t>
            </w:r>
            <w:r w:rsidR="001C67D2">
              <w:rPr>
                <w:rFonts w:eastAsia="Calibri"/>
                <w:szCs w:val="22"/>
                <w:lang w:eastAsia="en-US"/>
              </w:rPr>
              <w:t>see below)</w:t>
            </w:r>
          </w:p>
        </w:tc>
      </w:tr>
      <w:tr w:rsidR="001C67D2" w:rsidRPr="00FB28B1" w:rsidTr="009033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08" w:type="dxa"/>
            <w:tcBorders>
              <w:top w:val="none" w:sz="0" w:space="0" w:color="auto"/>
              <w:left w:val="none" w:sz="0" w:space="0" w:color="auto"/>
              <w:bottom w:val="none" w:sz="0" w:space="0" w:color="auto"/>
            </w:tcBorders>
            <w:shd w:val="clear" w:color="auto" w:fill="auto"/>
          </w:tcPr>
          <w:p w:rsidR="001C67D2" w:rsidRPr="00825511" w:rsidRDefault="001C67D2" w:rsidP="007C3196">
            <w:pPr>
              <w:rPr>
                <w:rFonts w:eastAsia="Calibri"/>
                <w:lang w:eastAsia="en-US"/>
              </w:rPr>
            </w:pPr>
            <w:r w:rsidRPr="00825511">
              <w:rPr>
                <w:rFonts w:eastAsia="Calibri"/>
                <w:lang w:eastAsia="en-US"/>
              </w:rPr>
              <w:t>Prepositional Phrase</w:t>
            </w:r>
          </w:p>
        </w:tc>
        <w:tc>
          <w:tcPr>
            <w:tcW w:w="5511" w:type="dxa"/>
            <w:tcBorders>
              <w:top w:val="none" w:sz="0" w:space="0" w:color="auto"/>
              <w:bottom w:val="none" w:sz="0" w:space="0" w:color="auto"/>
              <w:right w:val="none" w:sz="0" w:space="0" w:color="auto"/>
            </w:tcBorders>
            <w:shd w:val="clear" w:color="auto" w:fill="auto"/>
          </w:tcPr>
          <w:p w:rsidR="001C67D2" w:rsidRPr="00FB28B1" w:rsidRDefault="001C67D2" w:rsidP="007C3196">
            <w:pPr>
              <w:cnfStyle w:val="000000100000" w:firstRow="0" w:lastRow="0" w:firstColumn="0" w:lastColumn="0" w:oddVBand="0" w:evenVBand="0" w:oddHBand="1" w:evenHBand="0" w:firstRowFirstColumn="0" w:firstRowLastColumn="0" w:lastRowFirstColumn="0" w:lastRowLastColumn="0"/>
              <w:rPr>
                <w:rFonts w:eastAsia="Calibri"/>
                <w:szCs w:val="22"/>
                <w:lang w:eastAsia="en-US"/>
              </w:rPr>
            </w:pPr>
            <w:r w:rsidRPr="00FB28B1">
              <w:rPr>
                <w:rFonts w:eastAsia="Calibri"/>
                <w:szCs w:val="22"/>
                <w:lang w:eastAsia="en-US"/>
              </w:rPr>
              <w:t>A phrase that begins with a preposition and ends with a noun or pronoun. The ending noun or pronoun in the prepositional phrase is called the “object of the preposition” and can never be the subject of a sentence. (Examples: of the boxes; on the shelf)</w:t>
            </w:r>
          </w:p>
        </w:tc>
      </w:tr>
      <w:tr w:rsidR="001C67D2" w:rsidRPr="00FB28B1" w:rsidTr="009033CB">
        <w:tc>
          <w:tcPr>
            <w:cnfStyle w:val="001000000000" w:firstRow="0" w:lastRow="0" w:firstColumn="1" w:lastColumn="0" w:oddVBand="0" w:evenVBand="0" w:oddHBand="0" w:evenHBand="0" w:firstRowFirstColumn="0" w:firstRowLastColumn="0" w:lastRowFirstColumn="0" w:lastRowLastColumn="0"/>
            <w:tcW w:w="3708" w:type="dxa"/>
            <w:shd w:val="clear" w:color="auto" w:fill="auto"/>
          </w:tcPr>
          <w:p w:rsidR="001C67D2" w:rsidRPr="00825511" w:rsidRDefault="001C67D2" w:rsidP="007C3196">
            <w:pPr>
              <w:rPr>
                <w:rFonts w:eastAsia="Calibri"/>
                <w:lang w:eastAsia="en-US"/>
              </w:rPr>
            </w:pPr>
            <w:r w:rsidRPr="00825511">
              <w:rPr>
                <w:rFonts w:eastAsia="Calibri"/>
                <w:lang w:eastAsia="en-US"/>
              </w:rPr>
              <w:t>Participial Phrase</w:t>
            </w:r>
          </w:p>
        </w:tc>
        <w:tc>
          <w:tcPr>
            <w:tcW w:w="5511" w:type="dxa"/>
            <w:shd w:val="clear" w:color="auto" w:fill="auto"/>
          </w:tcPr>
          <w:p w:rsidR="001C67D2" w:rsidRPr="00FB28B1" w:rsidRDefault="001C67D2" w:rsidP="007C3196">
            <w:pPr>
              <w:cnfStyle w:val="000000000000" w:firstRow="0" w:lastRow="0" w:firstColumn="0" w:lastColumn="0" w:oddVBand="0" w:evenVBand="0" w:oddHBand="0" w:evenHBand="0" w:firstRowFirstColumn="0" w:firstRowLastColumn="0" w:lastRowFirstColumn="0" w:lastRowLastColumn="0"/>
              <w:rPr>
                <w:rFonts w:eastAsia="Calibri"/>
                <w:szCs w:val="22"/>
                <w:lang w:eastAsia="en-US"/>
              </w:rPr>
            </w:pPr>
            <w:r w:rsidRPr="00FB28B1">
              <w:rPr>
                <w:rFonts w:eastAsia="Calibri"/>
                <w:szCs w:val="22"/>
                <w:lang w:eastAsia="en-US"/>
              </w:rPr>
              <w:t>Phrase that begins with a verb form that is used as an adjective.</w:t>
            </w:r>
            <w:r>
              <w:rPr>
                <w:rFonts w:eastAsia="Calibri"/>
                <w:szCs w:val="22"/>
                <w:lang w:eastAsia="en-US"/>
              </w:rPr>
              <w:t xml:space="preserve">  “He walked from the fire, </w:t>
            </w:r>
            <w:r w:rsidRPr="00844095">
              <w:rPr>
                <w:rFonts w:eastAsia="Calibri"/>
                <w:szCs w:val="22"/>
                <w:lang w:eastAsia="en-US"/>
              </w:rPr>
              <w:t>broken</w:t>
            </w:r>
            <w:r>
              <w:rPr>
                <w:rFonts w:eastAsia="Calibri"/>
                <w:szCs w:val="22"/>
                <w:lang w:eastAsia="en-US"/>
              </w:rPr>
              <w:t xml:space="preserve"> in mind and spirit.”</w:t>
            </w:r>
          </w:p>
        </w:tc>
      </w:tr>
      <w:tr w:rsidR="001C67D2" w:rsidRPr="00FB28B1" w:rsidTr="009033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08" w:type="dxa"/>
            <w:tcBorders>
              <w:top w:val="none" w:sz="0" w:space="0" w:color="auto"/>
              <w:left w:val="none" w:sz="0" w:space="0" w:color="auto"/>
              <w:bottom w:val="none" w:sz="0" w:space="0" w:color="auto"/>
            </w:tcBorders>
            <w:shd w:val="clear" w:color="auto" w:fill="auto"/>
          </w:tcPr>
          <w:p w:rsidR="001C67D2" w:rsidRPr="00825511" w:rsidRDefault="001C67D2" w:rsidP="007C3196">
            <w:pPr>
              <w:rPr>
                <w:rFonts w:eastAsia="Calibri"/>
                <w:lang w:eastAsia="en-US"/>
              </w:rPr>
            </w:pPr>
            <w:r w:rsidRPr="00825511">
              <w:rPr>
                <w:rFonts w:eastAsia="Calibri"/>
                <w:lang w:eastAsia="en-US"/>
              </w:rPr>
              <w:t>Parenthetical Expression</w:t>
            </w:r>
          </w:p>
        </w:tc>
        <w:tc>
          <w:tcPr>
            <w:tcW w:w="5511" w:type="dxa"/>
            <w:tcBorders>
              <w:top w:val="none" w:sz="0" w:space="0" w:color="auto"/>
              <w:bottom w:val="none" w:sz="0" w:space="0" w:color="auto"/>
              <w:right w:val="none" w:sz="0" w:space="0" w:color="auto"/>
            </w:tcBorders>
            <w:shd w:val="clear" w:color="auto" w:fill="auto"/>
          </w:tcPr>
          <w:p w:rsidR="001C67D2" w:rsidRPr="00FB28B1" w:rsidRDefault="001C67D2" w:rsidP="007C3196">
            <w:pPr>
              <w:cnfStyle w:val="000000100000" w:firstRow="0" w:lastRow="0" w:firstColumn="0" w:lastColumn="0" w:oddVBand="0" w:evenVBand="0" w:oddHBand="1" w:evenHBand="0" w:firstRowFirstColumn="0" w:firstRowLastColumn="0" w:lastRowFirstColumn="0" w:lastRowLastColumn="0"/>
              <w:rPr>
                <w:rFonts w:eastAsia="Calibri"/>
                <w:szCs w:val="22"/>
                <w:lang w:eastAsia="en-US"/>
              </w:rPr>
            </w:pPr>
            <w:r w:rsidRPr="00FB28B1">
              <w:rPr>
                <w:rFonts w:eastAsia="Calibri"/>
                <w:szCs w:val="22"/>
                <w:lang w:eastAsia="en-US"/>
              </w:rPr>
              <w:t>A group of words that can be removed from a sentence without changing its meaning. Parenthetical expressions can be nonessential words or phrases, direct addresses, or appositives.</w:t>
            </w:r>
          </w:p>
        </w:tc>
      </w:tr>
    </w:tbl>
    <w:p w:rsidR="009D00FA" w:rsidRDefault="009D00FA"/>
    <w:tbl>
      <w:tblPr>
        <w:tblStyle w:val="LightLis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w:tblDescription w:val="Clauses and Phrases"/>
      </w:tblPr>
      <w:tblGrid>
        <w:gridCol w:w="3708"/>
        <w:gridCol w:w="5511"/>
      </w:tblGrid>
      <w:tr w:rsidR="009033CB" w:rsidRPr="009033CB" w:rsidTr="009033C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708" w:type="dxa"/>
            <w:shd w:val="clear" w:color="auto" w:fill="auto"/>
          </w:tcPr>
          <w:p w:rsidR="009033CB" w:rsidRPr="009033CB" w:rsidRDefault="009033CB" w:rsidP="007C3196">
            <w:pPr>
              <w:rPr>
                <w:rFonts w:eastAsia="Calibri"/>
                <w:color w:val="000000" w:themeColor="text1"/>
                <w:szCs w:val="22"/>
                <w:lang w:eastAsia="en-US"/>
              </w:rPr>
            </w:pPr>
            <w:r w:rsidRPr="009D00FA">
              <w:rPr>
                <w:rFonts w:eastAsia="Calibri"/>
                <w:color w:val="B30838"/>
                <w:szCs w:val="22"/>
                <w:lang w:eastAsia="en-US"/>
              </w:rPr>
              <w:t>MORE ABOUT VERBS</w:t>
            </w:r>
          </w:p>
        </w:tc>
        <w:tc>
          <w:tcPr>
            <w:tcW w:w="5511" w:type="dxa"/>
            <w:shd w:val="clear" w:color="auto" w:fill="auto"/>
          </w:tcPr>
          <w:p w:rsidR="009033CB" w:rsidRPr="009033CB" w:rsidRDefault="009033CB" w:rsidP="007C3196">
            <w:pPr>
              <w:cnfStyle w:val="100000000000" w:firstRow="1" w:lastRow="0" w:firstColumn="0" w:lastColumn="0" w:oddVBand="0" w:evenVBand="0" w:oddHBand="0" w:evenHBand="0" w:firstRowFirstColumn="0" w:firstRowLastColumn="0" w:lastRowFirstColumn="0" w:lastRowLastColumn="0"/>
              <w:rPr>
                <w:rFonts w:eastAsia="Calibri"/>
                <w:b w:val="0"/>
                <w:color w:val="000000" w:themeColor="text1"/>
                <w:szCs w:val="22"/>
                <w:lang w:eastAsia="en-US"/>
              </w:rPr>
            </w:pPr>
          </w:p>
        </w:tc>
      </w:tr>
      <w:tr w:rsidR="009033CB" w:rsidRPr="009033CB" w:rsidTr="009033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08" w:type="dxa"/>
            <w:shd w:val="clear" w:color="auto" w:fill="auto"/>
          </w:tcPr>
          <w:p w:rsidR="00844095" w:rsidRPr="00825511" w:rsidRDefault="00844095" w:rsidP="007C3196">
            <w:pPr>
              <w:rPr>
                <w:rFonts w:eastAsia="Calibri"/>
                <w:b w:val="0"/>
                <w:color w:val="000000" w:themeColor="text1"/>
                <w:lang w:eastAsia="en-US"/>
              </w:rPr>
            </w:pPr>
            <w:r w:rsidRPr="00825511">
              <w:rPr>
                <w:rFonts w:eastAsia="Calibri"/>
                <w:color w:val="000000" w:themeColor="text1"/>
                <w:lang w:eastAsia="en-US"/>
              </w:rPr>
              <w:t>Infinitive</w:t>
            </w:r>
            <w:r w:rsidR="001C67D2" w:rsidRPr="00825511">
              <w:rPr>
                <w:rFonts w:eastAsia="Calibri"/>
                <w:color w:val="000000" w:themeColor="text1"/>
                <w:lang w:eastAsia="en-US"/>
              </w:rPr>
              <w:t>s</w:t>
            </w:r>
          </w:p>
        </w:tc>
        <w:tc>
          <w:tcPr>
            <w:tcW w:w="5511" w:type="dxa"/>
            <w:shd w:val="clear" w:color="auto" w:fill="auto"/>
          </w:tcPr>
          <w:p w:rsidR="00844095" w:rsidRPr="009033CB" w:rsidRDefault="00844095" w:rsidP="007C3196">
            <w:pPr>
              <w:cnfStyle w:val="000000100000" w:firstRow="0" w:lastRow="0" w:firstColumn="0" w:lastColumn="0" w:oddVBand="0" w:evenVBand="0" w:oddHBand="1" w:evenHBand="0" w:firstRowFirstColumn="0" w:firstRowLastColumn="0" w:lastRowFirstColumn="0" w:lastRowLastColumn="0"/>
              <w:rPr>
                <w:rFonts w:eastAsia="Calibri"/>
                <w:color w:val="000000" w:themeColor="text1"/>
                <w:szCs w:val="22"/>
                <w:lang w:eastAsia="en-US"/>
              </w:rPr>
            </w:pPr>
            <w:r w:rsidRPr="009033CB">
              <w:rPr>
                <w:rFonts w:eastAsia="Calibri"/>
                <w:color w:val="000000" w:themeColor="text1"/>
                <w:szCs w:val="22"/>
                <w:lang w:eastAsia="en-US"/>
              </w:rPr>
              <w:t>The present part of a verb plus the word “to.”</w:t>
            </w:r>
          </w:p>
        </w:tc>
      </w:tr>
      <w:tr w:rsidR="009033CB" w:rsidRPr="009033CB" w:rsidTr="009033CB">
        <w:tc>
          <w:tcPr>
            <w:cnfStyle w:val="001000000000" w:firstRow="0" w:lastRow="0" w:firstColumn="1" w:lastColumn="0" w:oddVBand="0" w:evenVBand="0" w:oddHBand="0" w:evenHBand="0" w:firstRowFirstColumn="0" w:firstRowLastColumn="0" w:lastRowFirstColumn="0" w:lastRowLastColumn="0"/>
            <w:tcW w:w="3708" w:type="dxa"/>
            <w:shd w:val="clear" w:color="auto" w:fill="auto"/>
          </w:tcPr>
          <w:p w:rsidR="00844095" w:rsidRPr="00825511" w:rsidRDefault="00844095" w:rsidP="007C3196">
            <w:pPr>
              <w:rPr>
                <w:rFonts w:eastAsia="Calibri"/>
                <w:color w:val="000000" w:themeColor="text1"/>
                <w:lang w:eastAsia="en-US"/>
              </w:rPr>
            </w:pPr>
            <w:r w:rsidRPr="00825511">
              <w:rPr>
                <w:rFonts w:eastAsia="Calibri"/>
                <w:color w:val="000000" w:themeColor="text1"/>
                <w:lang w:eastAsia="en-US"/>
              </w:rPr>
              <w:t>Infinitive Phrase</w:t>
            </w:r>
          </w:p>
        </w:tc>
        <w:tc>
          <w:tcPr>
            <w:tcW w:w="5511" w:type="dxa"/>
            <w:shd w:val="clear" w:color="auto" w:fill="auto"/>
          </w:tcPr>
          <w:p w:rsidR="00844095" w:rsidRPr="009033CB" w:rsidRDefault="00844095" w:rsidP="007C3196">
            <w:pPr>
              <w:cnfStyle w:val="000000000000" w:firstRow="0" w:lastRow="0" w:firstColumn="0" w:lastColumn="0" w:oddVBand="0" w:evenVBand="0" w:oddHBand="0" w:evenHBand="0" w:firstRowFirstColumn="0" w:firstRowLastColumn="0" w:lastRowFirstColumn="0" w:lastRowLastColumn="0"/>
              <w:rPr>
                <w:rFonts w:eastAsia="Calibri"/>
                <w:color w:val="000000" w:themeColor="text1"/>
                <w:szCs w:val="22"/>
                <w:lang w:eastAsia="en-US"/>
              </w:rPr>
            </w:pPr>
            <w:r w:rsidRPr="009033CB">
              <w:rPr>
                <w:rFonts w:eastAsia="Calibri"/>
                <w:color w:val="000000" w:themeColor="text1"/>
                <w:szCs w:val="22"/>
                <w:lang w:eastAsia="en-US"/>
              </w:rPr>
              <w:t>The infinitive (</w:t>
            </w:r>
            <w:r w:rsidRPr="009033CB">
              <w:rPr>
                <w:rFonts w:eastAsia="Calibri"/>
                <w:color w:val="000000" w:themeColor="text1"/>
                <w:szCs w:val="22"/>
                <w:u w:val="single"/>
                <w:lang w:eastAsia="en-US"/>
              </w:rPr>
              <w:t xml:space="preserve">to </w:t>
            </w:r>
            <w:r w:rsidRPr="009033CB">
              <w:rPr>
                <w:rFonts w:eastAsia="Calibri"/>
                <w:color w:val="000000" w:themeColor="text1"/>
                <w:szCs w:val="22"/>
                <w:lang w:eastAsia="en-US"/>
              </w:rPr>
              <w:t>and a verb) and its modifiers.</w:t>
            </w:r>
          </w:p>
        </w:tc>
      </w:tr>
      <w:tr w:rsidR="009033CB" w:rsidRPr="009033CB" w:rsidTr="009033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08" w:type="dxa"/>
            <w:shd w:val="clear" w:color="auto" w:fill="auto"/>
          </w:tcPr>
          <w:p w:rsidR="00844095" w:rsidRPr="00825511" w:rsidRDefault="00844095" w:rsidP="007C3196">
            <w:pPr>
              <w:rPr>
                <w:rFonts w:eastAsia="Calibri"/>
                <w:b w:val="0"/>
                <w:color w:val="000000" w:themeColor="text1"/>
                <w:lang w:eastAsia="en-US"/>
              </w:rPr>
            </w:pPr>
            <w:r w:rsidRPr="00825511">
              <w:rPr>
                <w:rFonts w:eastAsia="Calibri"/>
                <w:color w:val="000000" w:themeColor="text1"/>
                <w:lang w:eastAsia="en-US"/>
              </w:rPr>
              <w:t>Gerund</w:t>
            </w:r>
          </w:p>
        </w:tc>
        <w:tc>
          <w:tcPr>
            <w:tcW w:w="5511" w:type="dxa"/>
            <w:shd w:val="clear" w:color="auto" w:fill="auto"/>
          </w:tcPr>
          <w:p w:rsidR="00844095" w:rsidRPr="009033CB" w:rsidRDefault="00844095" w:rsidP="007C3196">
            <w:pPr>
              <w:cnfStyle w:val="000000100000" w:firstRow="0" w:lastRow="0" w:firstColumn="0" w:lastColumn="0" w:oddVBand="0" w:evenVBand="0" w:oddHBand="1" w:evenHBand="0" w:firstRowFirstColumn="0" w:firstRowLastColumn="0" w:lastRowFirstColumn="0" w:lastRowLastColumn="0"/>
              <w:rPr>
                <w:rFonts w:eastAsia="Calibri"/>
                <w:color w:val="000000" w:themeColor="text1"/>
                <w:szCs w:val="22"/>
                <w:lang w:eastAsia="en-US"/>
              </w:rPr>
            </w:pPr>
            <w:r w:rsidRPr="009033CB">
              <w:rPr>
                <w:rFonts w:eastAsia="Calibri"/>
                <w:color w:val="000000" w:themeColor="text1"/>
                <w:szCs w:val="22"/>
                <w:lang w:eastAsia="en-US"/>
              </w:rPr>
              <w:t>A verb form ending in “</w:t>
            </w:r>
            <w:proofErr w:type="spellStart"/>
            <w:r w:rsidRPr="009033CB">
              <w:rPr>
                <w:rFonts w:eastAsia="Calibri"/>
                <w:color w:val="000000" w:themeColor="text1"/>
                <w:szCs w:val="22"/>
                <w:lang w:eastAsia="en-US"/>
              </w:rPr>
              <w:t>ing</w:t>
            </w:r>
            <w:proofErr w:type="spellEnd"/>
            <w:r w:rsidRPr="009033CB">
              <w:rPr>
                <w:rFonts w:eastAsia="Calibri"/>
                <w:color w:val="000000" w:themeColor="text1"/>
                <w:szCs w:val="22"/>
                <w:lang w:eastAsia="en-US"/>
              </w:rPr>
              <w:t xml:space="preserve">” that is used as a noun. (Example: </w:t>
            </w:r>
            <w:r w:rsidRPr="009033CB">
              <w:rPr>
                <w:rFonts w:eastAsia="Calibri"/>
                <w:color w:val="000000" w:themeColor="text1"/>
                <w:szCs w:val="22"/>
                <w:u w:val="single"/>
                <w:lang w:eastAsia="en-US"/>
              </w:rPr>
              <w:t>Fishing in Canada</w:t>
            </w:r>
            <w:r w:rsidRPr="009033CB">
              <w:rPr>
                <w:rFonts w:eastAsia="Calibri"/>
                <w:color w:val="000000" w:themeColor="text1"/>
                <w:szCs w:val="22"/>
                <w:lang w:eastAsia="en-US"/>
              </w:rPr>
              <w:t xml:space="preserve"> is Jerry’s idea of a perfect vacation.)</w:t>
            </w:r>
          </w:p>
        </w:tc>
      </w:tr>
      <w:tr w:rsidR="009033CB" w:rsidRPr="009033CB" w:rsidTr="009033CB">
        <w:tc>
          <w:tcPr>
            <w:cnfStyle w:val="001000000000" w:firstRow="0" w:lastRow="0" w:firstColumn="1" w:lastColumn="0" w:oddVBand="0" w:evenVBand="0" w:oddHBand="0" w:evenHBand="0" w:firstRowFirstColumn="0" w:firstRowLastColumn="0" w:lastRowFirstColumn="0" w:lastRowLastColumn="0"/>
            <w:tcW w:w="3708" w:type="dxa"/>
            <w:shd w:val="clear" w:color="auto" w:fill="auto"/>
          </w:tcPr>
          <w:p w:rsidR="002207B1" w:rsidRPr="00825511" w:rsidRDefault="002207B1" w:rsidP="007C3196">
            <w:pPr>
              <w:rPr>
                <w:rFonts w:eastAsia="Calibri"/>
                <w:b w:val="0"/>
                <w:color w:val="000000" w:themeColor="text1"/>
                <w:lang w:eastAsia="en-US"/>
              </w:rPr>
            </w:pPr>
            <w:r w:rsidRPr="00825511">
              <w:rPr>
                <w:rFonts w:eastAsia="Calibri"/>
                <w:color w:val="000000" w:themeColor="text1"/>
                <w:lang w:eastAsia="en-US"/>
              </w:rPr>
              <w:t>Tenses</w:t>
            </w:r>
          </w:p>
        </w:tc>
        <w:tc>
          <w:tcPr>
            <w:tcW w:w="5511" w:type="dxa"/>
            <w:shd w:val="clear" w:color="auto" w:fill="auto"/>
          </w:tcPr>
          <w:p w:rsidR="002207B1" w:rsidRPr="009033CB" w:rsidRDefault="002207B1" w:rsidP="007C3196">
            <w:pPr>
              <w:cnfStyle w:val="000000000000" w:firstRow="0" w:lastRow="0" w:firstColumn="0" w:lastColumn="0" w:oddVBand="0" w:evenVBand="0" w:oddHBand="0" w:evenHBand="0" w:firstRowFirstColumn="0" w:firstRowLastColumn="0" w:lastRowFirstColumn="0" w:lastRowLastColumn="0"/>
              <w:rPr>
                <w:rFonts w:eastAsia="Calibri"/>
                <w:color w:val="000000" w:themeColor="text1"/>
                <w:szCs w:val="22"/>
                <w:lang w:eastAsia="en-US"/>
              </w:rPr>
            </w:pPr>
            <w:r w:rsidRPr="009033CB">
              <w:rPr>
                <w:rFonts w:eastAsia="Calibri"/>
                <w:color w:val="000000" w:themeColor="text1"/>
                <w:szCs w:val="22"/>
                <w:lang w:eastAsia="en-US"/>
              </w:rPr>
              <w:t>Forms of verbs that indicate the time of the action.</w:t>
            </w:r>
          </w:p>
        </w:tc>
      </w:tr>
      <w:tr w:rsidR="009033CB" w:rsidRPr="009033CB" w:rsidTr="009033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08" w:type="dxa"/>
            <w:shd w:val="clear" w:color="auto" w:fill="auto"/>
          </w:tcPr>
          <w:p w:rsidR="001C67D2" w:rsidRPr="00825511" w:rsidRDefault="001C67D2" w:rsidP="007C3196">
            <w:pPr>
              <w:rPr>
                <w:rFonts w:eastAsia="Calibri"/>
                <w:color w:val="000000" w:themeColor="text1"/>
                <w:lang w:eastAsia="en-US"/>
              </w:rPr>
            </w:pPr>
            <w:r w:rsidRPr="00825511">
              <w:rPr>
                <w:rFonts w:eastAsia="Calibri"/>
                <w:color w:val="000000" w:themeColor="text1"/>
                <w:lang w:eastAsia="en-US"/>
              </w:rPr>
              <w:t>Present Verb Tense</w:t>
            </w:r>
            <w:r w:rsidR="002207B1" w:rsidRPr="00825511">
              <w:rPr>
                <w:rFonts w:eastAsia="Calibri"/>
                <w:color w:val="000000" w:themeColor="text1"/>
                <w:lang w:eastAsia="en-US"/>
              </w:rPr>
              <w:t>s</w:t>
            </w:r>
          </w:p>
        </w:tc>
        <w:tc>
          <w:tcPr>
            <w:tcW w:w="5511" w:type="dxa"/>
            <w:shd w:val="clear" w:color="auto" w:fill="auto"/>
          </w:tcPr>
          <w:p w:rsidR="002207B1" w:rsidRPr="009033CB" w:rsidRDefault="001C67D2" w:rsidP="007C3196">
            <w:pPr>
              <w:cnfStyle w:val="000000100000" w:firstRow="0" w:lastRow="0" w:firstColumn="0" w:lastColumn="0" w:oddVBand="0" w:evenVBand="0" w:oddHBand="1" w:evenHBand="0" w:firstRowFirstColumn="0" w:firstRowLastColumn="0" w:lastRowFirstColumn="0" w:lastRowLastColumn="0"/>
              <w:rPr>
                <w:rFonts w:eastAsia="Calibri"/>
                <w:color w:val="000000" w:themeColor="text1"/>
                <w:szCs w:val="22"/>
                <w:lang w:eastAsia="en-US"/>
              </w:rPr>
            </w:pPr>
            <w:r w:rsidRPr="009033CB">
              <w:rPr>
                <w:rFonts w:eastAsia="Calibri"/>
                <w:color w:val="000000" w:themeColor="text1"/>
                <w:szCs w:val="22"/>
                <w:lang w:eastAsia="en-US"/>
              </w:rPr>
              <w:t xml:space="preserve">Verbs that show action taking place in the present. </w:t>
            </w:r>
          </w:p>
          <w:p w:rsidR="002207B1" w:rsidRPr="009033CB" w:rsidRDefault="002207B1" w:rsidP="007C3196">
            <w:pPr>
              <w:cnfStyle w:val="000000100000" w:firstRow="0" w:lastRow="0" w:firstColumn="0" w:lastColumn="0" w:oddVBand="0" w:evenVBand="0" w:oddHBand="1" w:evenHBand="0" w:firstRowFirstColumn="0" w:firstRowLastColumn="0" w:lastRowFirstColumn="0" w:lastRowLastColumn="0"/>
              <w:rPr>
                <w:rFonts w:eastAsia="Calibri"/>
                <w:color w:val="000000" w:themeColor="text1"/>
                <w:szCs w:val="22"/>
                <w:lang w:eastAsia="en-US"/>
              </w:rPr>
            </w:pPr>
            <w:r w:rsidRPr="009033CB">
              <w:rPr>
                <w:rFonts w:eastAsia="Calibri"/>
                <w:color w:val="000000" w:themeColor="text1"/>
                <w:szCs w:val="22"/>
                <w:lang w:eastAsia="en-US"/>
              </w:rPr>
              <w:t xml:space="preserve">Simple present tense indicates regular, habitual action.  (Examples: He runs every day.   They often sleep until noon.) </w:t>
            </w:r>
          </w:p>
          <w:p w:rsidR="001C67D2" w:rsidRPr="009033CB" w:rsidRDefault="002207B1" w:rsidP="007C3196">
            <w:pPr>
              <w:cnfStyle w:val="000000100000" w:firstRow="0" w:lastRow="0" w:firstColumn="0" w:lastColumn="0" w:oddVBand="0" w:evenVBand="0" w:oddHBand="1" w:evenHBand="0" w:firstRowFirstColumn="0" w:firstRowLastColumn="0" w:lastRowFirstColumn="0" w:lastRowLastColumn="0"/>
              <w:rPr>
                <w:rFonts w:eastAsia="Calibri"/>
                <w:color w:val="000000" w:themeColor="text1"/>
                <w:szCs w:val="22"/>
                <w:lang w:eastAsia="en-US"/>
              </w:rPr>
            </w:pPr>
            <w:r w:rsidRPr="009033CB">
              <w:rPr>
                <w:rFonts w:eastAsia="Calibri"/>
                <w:color w:val="000000" w:themeColor="text1"/>
                <w:szCs w:val="22"/>
                <w:lang w:eastAsia="en-US"/>
              </w:rPr>
              <w:t xml:space="preserve">Present continuous (progressive) </w:t>
            </w:r>
            <w:r w:rsidR="001C67D2" w:rsidRPr="009033CB">
              <w:rPr>
                <w:rFonts w:eastAsia="Calibri"/>
                <w:color w:val="000000" w:themeColor="text1"/>
                <w:szCs w:val="22"/>
                <w:lang w:eastAsia="en-US"/>
              </w:rPr>
              <w:t xml:space="preserve">tense verbs </w:t>
            </w:r>
            <w:r w:rsidRPr="009033CB">
              <w:rPr>
                <w:rFonts w:eastAsia="Calibri"/>
                <w:color w:val="000000" w:themeColor="text1"/>
                <w:szCs w:val="22"/>
                <w:lang w:eastAsia="en-US"/>
              </w:rPr>
              <w:t xml:space="preserve">indicate action happening in the current time and are formed by </w:t>
            </w:r>
            <w:r w:rsidR="001C67D2" w:rsidRPr="009033CB">
              <w:rPr>
                <w:rFonts w:eastAsia="Calibri"/>
                <w:color w:val="000000" w:themeColor="text1"/>
                <w:szCs w:val="22"/>
                <w:lang w:eastAsia="en-US"/>
              </w:rPr>
              <w:t>add</w:t>
            </w:r>
            <w:r w:rsidRPr="009033CB">
              <w:rPr>
                <w:rFonts w:eastAsia="Calibri"/>
                <w:color w:val="000000" w:themeColor="text1"/>
                <w:szCs w:val="22"/>
                <w:lang w:eastAsia="en-US"/>
              </w:rPr>
              <w:t>ing</w:t>
            </w:r>
            <w:r w:rsidR="001C67D2" w:rsidRPr="009033CB">
              <w:rPr>
                <w:rFonts w:eastAsia="Calibri"/>
                <w:color w:val="000000" w:themeColor="text1"/>
                <w:szCs w:val="22"/>
                <w:lang w:eastAsia="en-US"/>
              </w:rPr>
              <w:t xml:space="preserve"> “</w:t>
            </w:r>
            <w:proofErr w:type="spellStart"/>
            <w:r w:rsidR="001C67D2" w:rsidRPr="009033CB">
              <w:rPr>
                <w:rFonts w:eastAsia="Calibri"/>
                <w:color w:val="000000" w:themeColor="text1"/>
                <w:szCs w:val="22"/>
                <w:lang w:eastAsia="en-US"/>
              </w:rPr>
              <w:t>ing</w:t>
            </w:r>
            <w:proofErr w:type="spellEnd"/>
            <w:r w:rsidR="001C67D2" w:rsidRPr="009033CB">
              <w:rPr>
                <w:rFonts w:eastAsia="Calibri"/>
                <w:color w:val="000000" w:themeColor="text1"/>
                <w:szCs w:val="22"/>
                <w:lang w:eastAsia="en-US"/>
              </w:rPr>
              <w:t xml:space="preserve">” </w:t>
            </w:r>
            <w:r w:rsidRPr="009033CB">
              <w:rPr>
                <w:rFonts w:eastAsia="Calibri"/>
                <w:color w:val="000000" w:themeColor="text1"/>
                <w:szCs w:val="22"/>
                <w:lang w:eastAsia="en-US"/>
              </w:rPr>
              <w:t>and</w:t>
            </w:r>
            <w:r w:rsidR="001C67D2" w:rsidRPr="009033CB">
              <w:rPr>
                <w:rFonts w:eastAsia="Calibri"/>
                <w:color w:val="000000" w:themeColor="text1"/>
                <w:szCs w:val="22"/>
                <w:lang w:eastAsia="en-US"/>
              </w:rPr>
              <w:t xml:space="preserve"> </w:t>
            </w:r>
            <w:r w:rsidRPr="009033CB">
              <w:rPr>
                <w:rFonts w:eastAsia="Calibri"/>
                <w:color w:val="000000" w:themeColor="text1"/>
                <w:szCs w:val="22"/>
                <w:lang w:eastAsia="en-US"/>
              </w:rPr>
              <w:t xml:space="preserve">the </w:t>
            </w:r>
            <w:r w:rsidR="001C67D2" w:rsidRPr="009033CB">
              <w:rPr>
                <w:rFonts w:eastAsia="Calibri"/>
                <w:color w:val="000000" w:themeColor="text1"/>
                <w:szCs w:val="22"/>
                <w:lang w:eastAsia="en-US"/>
              </w:rPr>
              <w:t>helping verb</w:t>
            </w:r>
            <w:r w:rsidRPr="009033CB">
              <w:rPr>
                <w:rFonts w:eastAsia="Calibri"/>
                <w:color w:val="000000" w:themeColor="text1"/>
                <w:szCs w:val="22"/>
                <w:lang w:eastAsia="en-US"/>
              </w:rPr>
              <w:t xml:space="preserve"> “be</w:t>
            </w:r>
            <w:r w:rsidRPr="009033CB">
              <w:rPr>
                <w:rFonts w:eastAsia="Calibri"/>
                <w:color w:val="000000" w:themeColor="text1"/>
                <w:lang w:eastAsia="en-US"/>
              </w:rPr>
              <w:t>.”</w:t>
            </w:r>
            <w:r w:rsidR="001C67D2" w:rsidRPr="009033CB">
              <w:rPr>
                <w:rFonts w:eastAsia="Calibri"/>
                <w:color w:val="000000" w:themeColor="text1"/>
                <w:lang w:eastAsia="en-US"/>
              </w:rPr>
              <w:t xml:space="preserve"> (Examples: is running, am talking, </w:t>
            </w:r>
            <w:r w:rsidRPr="009033CB">
              <w:rPr>
                <w:rFonts w:eastAsia="Calibri"/>
                <w:color w:val="000000" w:themeColor="text1"/>
                <w:lang w:eastAsia="en-US"/>
              </w:rPr>
              <w:t xml:space="preserve">are </w:t>
            </w:r>
            <w:r w:rsidR="001C67D2" w:rsidRPr="009033CB">
              <w:rPr>
                <w:rFonts w:eastAsia="Calibri"/>
                <w:color w:val="000000" w:themeColor="text1"/>
                <w:lang w:eastAsia="en-US"/>
              </w:rPr>
              <w:t>walking)</w:t>
            </w:r>
          </w:p>
        </w:tc>
      </w:tr>
      <w:tr w:rsidR="009033CB" w:rsidRPr="009033CB" w:rsidTr="009033CB">
        <w:tc>
          <w:tcPr>
            <w:cnfStyle w:val="001000000000" w:firstRow="0" w:lastRow="0" w:firstColumn="1" w:lastColumn="0" w:oddVBand="0" w:evenVBand="0" w:oddHBand="0" w:evenHBand="0" w:firstRowFirstColumn="0" w:firstRowLastColumn="0" w:lastRowFirstColumn="0" w:lastRowLastColumn="0"/>
            <w:tcW w:w="3708" w:type="dxa"/>
            <w:shd w:val="clear" w:color="auto" w:fill="auto"/>
          </w:tcPr>
          <w:p w:rsidR="001C67D2" w:rsidRPr="00825511" w:rsidRDefault="001C67D2" w:rsidP="007C3196">
            <w:pPr>
              <w:rPr>
                <w:rFonts w:eastAsia="Calibri"/>
                <w:color w:val="000000" w:themeColor="text1"/>
                <w:lang w:eastAsia="en-US"/>
              </w:rPr>
            </w:pPr>
            <w:r w:rsidRPr="00825511">
              <w:rPr>
                <w:rFonts w:eastAsia="Calibri"/>
                <w:color w:val="000000" w:themeColor="text1"/>
                <w:lang w:eastAsia="en-US"/>
              </w:rPr>
              <w:t>Past Verb Tense</w:t>
            </w:r>
            <w:r w:rsidR="002207B1" w:rsidRPr="00825511">
              <w:rPr>
                <w:rFonts w:eastAsia="Calibri"/>
                <w:color w:val="000000" w:themeColor="text1"/>
                <w:lang w:eastAsia="en-US"/>
              </w:rPr>
              <w:t>s</w:t>
            </w:r>
          </w:p>
        </w:tc>
        <w:tc>
          <w:tcPr>
            <w:tcW w:w="5511" w:type="dxa"/>
            <w:shd w:val="clear" w:color="auto" w:fill="auto"/>
          </w:tcPr>
          <w:p w:rsidR="002207B1" w:rsidRPr="009033CB" w:rsidRDefault="001C67D2" w:rsidP="007C3196">
            <w:pPr>
              <w:cnfStyle w:val="000000000000" w:firstRow="0" w:lastRow="0" w:firstColumn="0" w:lastColumn="0" w:oddVBand="0" w:evenVBand="0" w:oddHBand="0" w:evenHBand="0" w:firstRowFirstColumn="0" w:firstRowLastColumn="0" w:lastRowFirstColumn="0" w:lastRowLastColumn="0"/>
              <w:rPr>
                <w:rFonts w:eastAsia="Calibri"/>
                <w:color w:val="000000" w:themeColor="text1"/>
                <w:szCs w:val="22"/>
                <w:lang w:eastAsia="en-US"/>
              </w:rPr>
            </w:pPr>
            <w:r w:rsidRPr="009033CB">
              <w:rPr>
                <w:rFonts w:eastAsia="Calibri"/>
                <w:color w:val="000000" w:themeColor="text1"/>
                <w:szCs w:val="22"/>
                <w:lang w:eastAsia="en-US"/>
              </w:rPr>
              <w:t xml:space="preserve">Verbs that show action that happened in the past. </w:t>
            </w:r>
          </w:p>
          <w:p w:rsidR="001C67D2" w:rsidRPr="009033CB" w:rsidRDefault="002207B1" w:rsidP="007C3196">
            <w:pPr>
              <w:cnfStyle w:val="000000000000" w:firstRow="0" w:lastRow="0" w:firstColumn="0" w:lastColumn="0" w:oddVBand="0" w:evenVBand="0" w:oddHBand="0" w:evenHBand="0" w:firstRowFirstColumn="0" w:firstRowLastColumn="0" w:lastRowFirstColumn="0" w:lastRowLastColumn="0"/>
              <w:rPr>
                <w:rFonts w:eastAsia="Calibri"/>
                <w:color w:val="000000" w:themeColor="text1"/>
                <w:szCs w:val="22"/>
                <w:lang w:eastAsia="en-US"/>
              </w:rPr>
            </w:pPr>
            <w:r w:rsidRPr="009033CB">
              <w:rPr>
                <w:rFonts w:eastAsia="Calibri"/>
                <w:color w:val="000000" w:themeColor="text1"/>
                <w:szCs w:val="22"/>
                <w:lang w:eastAsia="en-US"/>
              </w:rPr>
              <w:t>Simple past tense indicates actions started and completed in the past and are u</w:t>
            </w:r>
            <w:r w:rsidR="001C67D2" w:rsidRPr="009033CB">
              <w:rPr>
                <w:rFonts w:eastAsia="Calibri"/>
                <w:color w:val="000000" w:themeColor="text1"/>
                <w:szCs w:val="22"/>
                <w:lang w:eastAsia="en-US"/>
              </w:rPr>
              <w:t>sually</w:t>
            </w:r>
            <w:r w:rsidRPr="009033CB">
              <w:rPr>
                <w:rFonts w:eastAsia="Calibri"/>
                <w:color w:val="000000" w:themeColor="text1"/>
                <w:szCs w:val="22"/>
                <w:lang w:eastAsia="en-US"/>
              </w:rPr>
              <w:t xml:space="preserve"> formed </w:t>
            </w:r>
            <w:proofErr w:type="gramStart"/>
            <w:r w:rsidRPr="009033CB">
              <w:rPr>
                <w:rFonts w:eastAsia="Calibri"/>
                <w:color w:val="000000" w:themeColor="text1"/>
                <w:szCs w:val="22"/>
                <w:lang w:eastAsia="en-US"/>
              </w:rPr>
              <w:t>by  adding</w:t>
            </w:r>
            <w:proofErr w:type="gramEnd"/>
            <w:r w:rsidRPr="009033CB">
              <w:rPr>
                <w:rFonts w:eastAsia="Calibri"/>
                <w:color w:val="000000" w:themeColor="text1"/>
                <w:szCs w:val="22"/>
                <w:lang w:eastAsia="en-US"/>
              </w:rPr>
              <w:t xml:space="preserve"> “ed.” </w:t>
            </w:r>
            <w:r w:rsidR="001C67D2" w:rsidRPr="009033CB">
              <w:rPr>
                <w:rFonts w:eastAsia="Calibri"/>
                <w:color w:val="000000" w:themeColor="text1"/>
                <w:szCs w:val="22"/>
                <w:lang w:eastAsia="en-US"/>
              </w:rPr>
              <w:t>(Examples: used, danced, placed, chased)</w:t>
            </w:r>
            <w:r w:rsidRPr="009033CB">
              <w:rPr>
                <w:rFonts w:eastAsia="Calibri"/>
                <w:color w:val="000000" w:themeColor="text1"/>
                <w:szCs w:val="22"/>
                <w:lang w:eastAsia="en-US"/>
              </w:rPr>
              <w:t>.  Some verbs are irregular and r</w:t>
            </w:r>
            <w:r w:rsidR="001C67D2" w:rsidRPr="009033CB">
              <w:rPr>
                <w:rFonts w:eastAsia="Calibri"/>
                <w:color w:val="000000" w:themeColor="text1"/>
                <w:szCs w:val="22"/>
                <w:lang w:eastAsia="en-US"/>
              </w:rPr>
              <w:t>equire changing the verb form itself. (Example: (took, came, ran swam, had, did, brought, taught, flew, gave).</w:t>
            </w:r>
          </w:p>
          <w:p w:rsidR="002207B1" w:rsidRPr="009033CB" w:rsidRDefault="002207B1" w:rsidP="007C3196">
            <w:pPr>
              <w:cnfStyle w:val="000000000000" w:firstRow="0" w:lastRow="0" w:firstColumn="0" w:lastColumn="0" w:oddVBand="0" w:evenVBand="0" w:oddHBand="0" w:evenHBand="0" w:firstRowFirstColumn="0" w:firstRowLastColumn="0" w:lastRowFirstColumn="0" w:lastRowLastColumn="0"/>
              <w:rPr>
                <w:rFonts w:eastAsia="Calibri"/>
                <w:color w:val="000000" w:themeColor="text1"/>
                <w:szCs w:val="22"/>
                <w:lang w:eastAsia="en-US"/>
              </w:rPr>
            </w:pPr>
            <w:r w:rsidRPr="009033CB">
              <w:rPr>
                <w:rFonts w:eastAsia="Calibri"/>
                <w:color w:val="000000" w:themeColor="text1"/>
                <w:szCs w:val="22"/>
                <w:lang w:eastAsia="en-US"/>
              </w:rPr>
              <w:t xml:space="preserve">Past continuous verbs indicate action that started in the past and continued through another event.  They are formed with the past of the helping verb “be” + </w:t>
            </w:r>
            <w:proofErr w:type="spellStart"/>
            <w:r w:rsidRPr="009033CB">
              <w:rPr>
                <w:rFonts w:eastAsia="Calibri"/>
                <w:color w:val="000000" w:themeColor="text1"/>
                <w:szCs w:val="22"/>
                <w:lang w:eastAsia="en-US"/>
              </w:rPr>
              <w:t>Verb+ing</w:t>
            </w:r>
            <w:proofErr w:type="spellEnd"/>
            <w:r w:rsidRPr="009033CB">
              <w:rPr>
                <w:rFonts w:eastAsia="Calibri"/>
                <w:color w:val="000000" w:themeColor="text1"/>
                <w:szCs w:val="22"/>
                <w:lang w:eastAsia="en-US"/>
              </w:rPr>
              <w:t xml:space="preserve">.  (Example:  I </w:t>
            </w:r>
            <w:r w:rsidRPr="009033CB">
              <w:rPr>
                <w:rFonts w:eastAsia="Calibri"/>
                <w:color w:val="000000" w:themeColor="text1"/>
                <w:szCs w:val="22"/>
                <w:u w:val="single"/>
                <w:lang w:eastAsia="en-US"/>
              </w:rPr>
              <w:t>was eating</w:t>
            </w:r>
            <w:r w:rsidRPr="009033CB">
              <w:rPr>
                <w:rFonts w:eastAsia="Calibri"/>
                <w:color w:val="000000" w:themeColor="text1"/>
                <w:szCs w:val="22"/>
                <w:lang w:eastAsia="en-US"/>
              </w:rPr>
              <w:t xml:space="preserve"> my dinner when the phone rang.)</w:t>
            </w:r>
          </w:p>
          <w:p w:rsidR="001C67D2" w:rsidRDefault="001C67D2" w:rsidP="007C3196">
            <w:pPr>
              <w:cnfStyle w:val="000000000000" w:firstRow="0" w:lastRow="0" w:firstColumn="0" w:lastColumn="0" w:oddVBand="0" w:evenVBand="0" w:oddHBand="0" w:evenHBand="0" w:firstRowFirstColumn="0" w:firstRowLastColumn="0" w:lastRowFirstColumn="0" w:lastRowLastColumn="0"/>
              <w:rPr>
                <w:rFonts w:eastAsia="Calibri"/>
                <w:color w:val="000000" w:themeColor="text1"/>
                <w:szCs w:val="22"/>
                <w:lang w:eastAsia="en-US"/>
              </w:rPr>
            </w:pPr>
            <w:r w:rsidRPr="009033CB">
              <w:rPr>
                <w:rFonts w:eastAsia="Calibri"/>
                <w:color w:val="000000" w:themeColor="text1"/>
                <w:szCs w:val="22"/>
                <w:lang w:eastAsia="en-US"/>
              </w:rPr>
              <w:t xml:space="preserve"> (Examples: has liked, has printed, have baked, has skied, have run, has given, has flown, have taught, has swum) </w:t>
            </w:r>
          </w:p>
          <w:p w:rsidR="003304AD" w:rsidRPr="009033CB" w:rsidRDefault="003304AD" w:rsidP="007C3196">
            <w:pPr>
              <w:cnfStyle w:val="000000000000" w:firstRow="0" w:lastRow="0" w:firstColumn="0" w:lastColumn="0" w:oddVBand="0" w:evenVBand="0" w:oddHBand="0" w:evenHBand="0" w:firstRowFirstColumn="0" w:firstRowLastColumn="0" w:lastRowFirstColumn="0" w:lastRowLastColumn="0"/>
              <w:rPr>
                <w:rFonts w:eastAsia="Calibri"/>
                <w:color w:val="000000" w:themeColor="text1"/>
                <w:szCs w:val="22"/>
                <w:lang w:eastAsia="en-US"/>
              </w:rPr>
            </w:pPr>
          </w:p>
        </w:tc>
      </w:tr>
      <w:tr w:rsidR="009033CB" w:rsidRPr="009033CB" w:rsidTr="009033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08" w:type="dxa"/>
            <w:shd w:val="clear" w:color="auto" w:fill="auto"/>
          </w:tcPr>
          <w:p w:rsidR="001C67D2" w:rsidRPr="00825511" w:rsidRDefault="001C67D2" w:rsidP="007C3196">
            <w:pPr>
              <w:rPr>
                <w:rFonts w:eastAsia="Calibri"/>
                <w:color w:val="000000" w:themeColor="text1"/>
                <w:lang w:eastAsia="en-US"/>
              </w:rPr>
            </w:pPr>
            <w:r w:rsidRPr="00825511">
              <w:rPr>
                <w:rFonts w:eastAsia="Calibri"/>
                <w:color w:val="000000" w:themeColor="text1"/>
                <w:lang w:eastAsia="en-US"/>
              </w:rPr>
              <w:lastRenderedPageBreak/>
              <w:t>Future Verb Tense</w:t>
            </w:r>
            <w:r w:rsidR="002207B1" w:rsidRPr="00825511">
              <w:rPr>
                <w:rFonts w:eastAsia="Calibri"/>
                <w:color w:val="000000" w:themeColor="text1"/>
                <w:lang w:eastAsia="en-US"/>
              </w:rPr>
              <w:t>s</w:t>
            </w:r>
          </w:p>
        </w:tc>
        <w:tc>
          <w:tcPr>
            <w:tcW w:w="5511" w:type="dxa"/>
            <w:shd w:val="clear" w:color="auto" w:fill="auto"/>
          </w:tcPr>
          <w:p w:rsidR="001C67D2" w:rsidRPr="009033CB" w:rsidRDefault="001C67D2" w:rsidP="007C3196">
            <w:pPr>
              <w:cnfStyle w:val="000000100000" w:firstRow="0" w:lastRow="0" w:firstColumn="0" w:lastColumn="0" w:oddVBand="0" w:evenVBand="0" w:oddHBand="1" w:evenHBand="0" w:firstRowFirstColumn="0" w:firstRowLastColumn="0" w:lastRowFirstColumn="0" w:lastRowLastColumn="0"/>
              <w:rPr>
                <w:rFonts w:eastAsia="Calibri"/>
                <w:color w:val="000000" w:themeColor="text1"/>
                <w:szCs w:val="22"/>
                <w:lang w:eastAsia="en-US"/>
              </w:rPr>
            </w:pPr>
            <w:r w:rsidRPr="009033CB">
              <w:rPr>
                <w:rFonts w:eastAsia="Calibri"/>
                <w:color w:val="000000" w:themeColor="text1"/>
                <w:szCs w:val="22"/>
                <w:lang w:eastAsia="en-US"/>
              </w:rPr>
              <w:t>Verbs that show action that will take place in the future. Most future tense verbs use “will” or “shall” (Example: will run, will succeed)</w:t>
            </w:r>
            <w:r w:rsidR="002207B1" w:rsidRPr="009033CB">
              <w:rPr>
                <w:rFonts w:eastAsia="Calibri"/>
                <w:color w:val="000000" w:themeColor="text1"/>
                <w:szCs w:val="22"/>
                <w:lang w:eastAsia="en-US"/>
              </w:rPr>
              <w:t>, but all verbs of possibility are considered to be future verbs.</w:t>
            </w:r>
          </w:p>
          <w:p w:rsidR="001C67D2" w:rsidRPr="009033CB" w:rsidRDefault="002207B1" w:rsidP="007C3196">
            <w:pPr>
              <w:cnfStyle w:val="000000100000" w:firstRow="0" w:lastRow="0" w:firstColumn="0" w:lastColumn="0" w:oddVBand="0" w:evenVBand="0" w:oddHBand="1" w:evenHBand="0" w:firstRowFirstColumn="0" w:firstRowLastColumn="0" w:lastRowFirstColumn="0" w:lastRowLastColumn="0"/>
              <w:rPr>
                <w:rFonts w:eastAsia="Calibri"/>
                <w:color w:val="000000" w:themeColor="text1"/>
                <w:szCs w:val="22"/>
                <w:lang w:eastAsia="en-US"/>
              </w:rPr>
            </w:pPr>
            <w:r w:rsidRPr="009033CB">
              <w:rPr>
                <w:rFonts w:eastAsia="Calibri"/>
                <w:color w:val="000000" w:themeColor="text1"/>
                <w:szCs w:val="22"/>
                <w:lang w:eastAsia="en-US"/>
              </w:rPr>
              <w:t>Future continuous</w:t>
            </w:r>
            <w:r w:rsidR="001C67D2" w:rsidRPr="009033CB">
              <w:rPr>
                <w:rFonts w:eastAsia="Calibri"/>
                <w:color w:val="000000" w:themeColor="text1"/>
                <w:szCs w:val="22"/>
                <w:lang w:eastAsia="en-US"/>
              </w:rPr>
              <w:t xml:space="preserve"> tense verbs use “will </w:t>
            </w:r>
            <w:r w:rsidRPr="009033CB">
              <w:rPr>
                <w:rFonts w:eastAsia="Calibri"/>
                <w:color w:val="000000" w:themeColor="text1"/>
                <w:szCs w:val="22"/>
                <w:lang w:eastAsia="en-US"/>
              </w:rPr>
              <w:t xml:space="preserve">+ </w:t>
            </w:r>
            <w:r w:rsidR="001C67D2" w:rsidRPr="009033CB">
              <w:rPr>
                <w:rFonts w:eastAsia="Calibri"/>
                <w:color w:val="000000" w:themeColor="text1"/>
                <w:szCs w:val="22"/>
                <w:lang w:eastAsia="en-US"/>
              </w:rPr>
              <w:t>be</w:t>
            </w:r>
            <w:r w:rsidRPr="009033CB">
              <w:rPr>
                <w:rFonts w:eastAsia="Calibri"/>
                <w:color w:val="000000" w:themeColor="text1"/>
                <w:szCs w:val="22"/>
                <w:lang w:eastAsia="en-US"/>
              </w:rPr>
              <w:t xml:space="preserve"> + </w:t>
            </w:r>
            <w:proofErr w:type="spellStart"/>
            <w:r w:rsidRPr="009033CB">
              <w:rPr>
                <w:rFonts w:eastAsia="Calibri"/>
                <w:color w:val="000000" w:themeColor="text1"/>
                <w:szCs w:val="22"/>
                <w:lang w:eastAsia="en-US"/>
              </w:rPr>
              <w:t>Verb+ing</w:t>
            </w:r>
            <w:proofErr w:type="spellEnd"/>
            <w:r w:rsidR="001C67D2" w:rsidRPr="009033CB">
              <w:rPr>
                <w:rFonts w:eastAsia="Calibri"/>
                <w:color w:val="000000" w:themeColor="text1"/>
                <w:szCs w:val="22"/>
                <w:lang w:eastAsia="en-US"/>
              </w:rPr>
              <w:t>”</w:t>
            </w:r>
            <w:r w:rsidRPr="009033CB">
              <w:rPr>
                <w:rFonts w:eastAsia="Calibri"/>
                <w:color w:val="000000" w:themeColor="text1"/>
                <w:szCs w:val="22"/>
                <w:lang w:eastAsia="en-US"/>
              </w:rPr>
              <w:t xml:space="preserve"> and emphasise that the action will begin in the future and will continue during a specific time.</w:t>
            </w:r>
            <w:r w:rsidR="001C67D2" w:rsidRPr="009033CB">
              <w:rPr>
                <w:rFonts w:eastAsia="Calibri"/>
                <w:color w:val="000000" w:themeColor="text1"/>
                <w:szCs w:val="22"/>
                <w:lang w:eastAsia="en-US"/>
              </w:rPr>
              <w:t xml:space="preserve">  Examples: </w:t>
            </w:r>
            <w:r w:rsidRPr="009033CB">
              <w:rPr>
                <w:rFonts w:eastAsia="Calibri"/>
                <w:color w:val="000000" w:themeColor="text1"/>
                <w:szCs w:val="22"/>
                <w:lang w:eastAsia="en-US"/>
              </w:rPr>
              <w:t xml:space="preserve">I </w:t>
            </w:r>
            <w:r w:rsidR="001C67D2" w:rsidRPr="009033CB">
              <w:rPr>
                <w:rFonts w:eastAsia="Calibri"/>
                <w:color w:val="000000" w:themeColor="text1"/>
                <w:szCs w:val="22"/>
                <w:lang w:eastAsia="en-US"/>
              </w:rPr>
              <w:t>will be running</w:t>
            </w:r>
            <w:r w:rsidRPr="009033CB">
              <w:rPr>
                <w:rFonts w:eastAsia="Calibri"/>
                <w:color w:val="000000" w:themeColor="text1"/>
                <w:szCs w:val="22"/>
                <w:lang w:eastAsia="en-US"/>
              </w:rPr>
              <w:t xml:space="preserve"> at 10am tomorrow.  When you get this letter, I will be flying to Europe).</w:t>
            </w:r>
          </w:p>
        </w:tc>
      </w:tr>
      <w:tr w:rsidR="009033CB" w:rsidRPr="009033CB" w:rsidTr="009033CB">
        <w:tc>
          <w:tcPr>
            <w:cnfStyle w:val="001000000000" w:firstRow="0" w:lastRow="0" w:firstColumn="1" w:lastColumn="0" w:oddVBand="0" w:evenVBand="0" w:oddHBand="0" w:evenHBand="0" w:firstRowFirstColumn="0" w:firstRowLastColumn="0" w:lastRowFirstColumn="0" w:lastRowLastColumn="0"/>
            <w:tcW w:w="3708" w:type="dxa"/>
            <w:shd w:val="clear" w:color="auto" w:fill="auto"/>
          </w:tcPr>
          <w:p w:rsidR="00021592" w:rsidRPr="00825511" w:rsidRDefault="00021592" w:rsidP="007C3196">
            <w:pPr>
              <w:rPr>
                <w:rFonts w:eastAsia="Calibri"/>
                <w:color w:val="000000" w:themeColor="text1"/>
                <w:lang w:eastAsia="en-US"/>
              </w:rPr>
            </w:pPr>
            <w:r w:rsidRPr="00825511">
              <w:rPr>
                <w:rFonts w:eastAsia="Calibri"/>
                <w:color w:val="000000" w:themeColor="text1"/>
                <w:lang w:eastAsia="en-US"/>
              </w:rPr>
              <w:t>Perfect Tenses</w:t>
            </w:r>
          </w:p>
        </w:tc>
        <w:tc>
          <w:tcPr>
            <w:tcW w:w="5511" w:type="dxa"/>
            <w:shd w:val="clear" w:color="auto" w:fill="auto"/>
          </w:tcPr>
          <w:p w:rsidR="00021592" w:rsidRPr="009033CB" w:rsidRDefault="00021592" w:rsidP="007C3196">
            <w:pPr>
              <w:cnfStyle w:val="000000000000" w:firstRow="0" w:lastRow="0" w:firstColumn="0" w:lastColumn="0" w:oddVBand="0" w:evenVBand="0" w:oddHBand="0" w:evenHBand="0" w:firstRowFirstColumn="0" w:firstRowLastColumn="0" w:lastRowFirstColumn="0" w:lastRowLastColumn="0"/>
              <w:rPr>
                <w:rFonts w:eastAsia="Calibri"/>
                <w:color w:val="000000" w:themeColor="text1"/>
                <w:szCs w:val="22"/>
                <w:lang w:eastAsia="en-US"/>
              </w:rPr>
            </w:pPr>
            <w:r w:rsidRPr="009033CB">
              <w:rPr>
                <w:rFonts w:eastAsia="Calibri"/>
                <w:color w:val="000000" w:themeColor="text1"/>
                <w:szCs w:val="22"/>
                <w:lang w:eastAsia="en-US"/>
              </w:rPr>
              <w:t xml:space="preserve">The perfect tenses (both simple and continuous) show a connection between one time and another.  The present perfect tenses indicate an action started in the past that is continuing now or indicates life experience from the past up to now.  (Examples:  She </w:t>
            </w:r>
            <w:r w:rsidRPr="009033CB">
              <w:rPr>
                <w:rFonts w:eastAsia="Calibri"/>
                <w:color w:val="000000" w:themeColor="text1"/>
                <w:szCs w:val="22"/>
                <w:u w:val="single"/>
                <w:lang w:eastAsia="en-US"/>
              </w:rPr>
              <w:t>has been studying</w:t>
            </w:r>
            <w:r w:rsidRPr="009033CB">
              <w:rPr>
                <w:rFonts w:eastAsia="Calibri"/>
                <w:color w:val="000000" w:themeColor="text1"/>
                <w:szCs w:val="22"/>
                <w:lang w:eastAsia="en-US"/>
              </w:rPr>
              <w:t>/</w:t>
            </w:r>
            <w:r w:rsidRPr="009033CB">
              <w:rPr>
                <w:rFonts w:eastAsia="Calibri"/>
                <w:color w:val="000000" w:themeColor="text1"/>
                <w:szCs w:val="22"/>
                <w:u w:val="single"/>
                <w:lang w:eastAsia="en-US"/>
              </w:rPr>
              <w:t>has not eaten</w:t>
            </w:r>
            <w:r w:rsidRPr="009033CB">
              <w:rPr>
                <w:rFonts w:eastAsia="Calibri"/>
                <w:color w:val="000000" w:themeColor="text1"/>
                <w:szCs w:val="22"/>
                <w:lang w:eastAsia="en-US"/>
              </w:rPr>
              <w:t xml:space="preserve"> since last Wednesday.  He </w:t>
            </w:r>
            <w:r w:rsidRPr="009033CB">
              <w:rPr>
                <w:rFonts w:eastAsia="Calibri"/>
                <w:color w:val="000000" w:themeColor="text1"/>
                <w:szCs w:val="22"/>
                <w:u w:val="single"/>
                <w:lang w:eastAsia="en-US"/>
              </w:rPr>
              <w:t>has never ridden</w:t>
            </w:r>
            <w:r w:rsidRPr="009033CB">
              <w:rPr>
                <w:rFonts w:eastAsia="Calibri"/>
                <w:color w:val="000000" w:themeColor="text1"/>
                <w:szCs w:val="22"/>
                <w:lang w:eastAsia="en-US"/>
              </w:rPr>
              <w:t xml:space="preserve"> a camel.)</w:t>
            </w:r>
          </w:p>
          <w:p w:rsidR="00021592" w:rsidRPr="009033CB" w:rsidRDefault="00021592" w:rsidP="007C3196">
            <w:pPr>
              <w:cnfStyle w:val="000000000000" w:firstRow="0" w:lastRow="0" w:firstColumn="0" w:lastColumn="0" w:oddVBand="0" w:evenVBand="0" w:oddHBand="0" w:evenHBand="0" w:firstRowFirstColumn="0" w:firstRowLastColumn="0" w:lastRowFirstColumn="0" w:lastRowLastColumn="0"/>
              <w:rPr>
                <w:rFonts w:eastAsia="Calibri"/>
                <w:color w:val="000000" w:themeColor="text1"/>
                <w:szCs w:val="22"/>
                <w:lang w:eastAsia="en-US"/>
              </w:rPr>
            </w:pPr>
            <w:r w:rsidRPr="009033CB">
              <w:rPr>
                <w:rFonts w:eastAsia="Calibri"/>
                <w:color w:val="000000" w:themeColor="text1"/>
                <w:szCs w:val="22"/>
                <w:lang w:eastAsia="en-US"/>
              </w:rPr>
              <w:t xml:space="preserve">The past perfect tenses indicate a connection between one past time and a more recent past time.  (Example:  By the time she finished her work, she </w:t>
            </w:r>
            <w:r w:rsidRPr="009033CB">
              <w:rPr>
                <w:rFonts w:eastAsia="Calibri"/>
                <w:color w:val="000000" w:themeColor="text1"/>
                <w:szCs w:val="22"/>
                <w:u w:val="single"/>
                <w:lang w:eastAsia="en-US"/>
              </w:rPr>
              <w:t>had graded</w:t>
            </w:r>
            <w:r w:rsidRPr="009033CB">
              <w:rPr>
                <w:rFonts w:eastAsia="Calibri"/>
                <w:color w:val="000000" w:themeColor="text1"/>
                <w:szCs w:val="22"/>
                <w:lang w:eastAsia="en-US"/>
              </w:rPr>
              <w:t xml:space="preserve"> a hundred exams.)</w:t>
            </w:r>
          </w:p>
          <w:p w:rsidR="00B44F39" w:rsidRPr="009033CB" w:rsidRDefault="00B44F39" w:rsidP="007C3196">
            <w:pPr>
              <w:cnfStyle w:val="000000000000" w:firstRow="0" w:lastRow="0" w:firstColumn="0" w:lastColumn="0" w:oddVBand="0" w:evenVBand="0" w:oddHBand="0" w:evenHBand="0" w:firstRowFirstColumn="0" w:firstRowLastColumn="0" w:lastRowFirstColumn="0" w:lastRowLastColumn="0"/>
              <w:rPr>
                <w:rFonts w:eastAsia="Calibri"/>
                <w:color w:val="000000" w:themeColor="text1"/>
                <w:szCs w:val="22"/>
                <w:lang w:eastAsia="en-US"/>
              </w:rPr>
            </w:pPr>
          </w:p>
        </w:tc>
      </w:tr>
      <w:tr w:rsidR="009033CB" w:rsidRPr="009033CB" w:rsidTr="009033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08" w:type="dxa"/>
            <w:shd w:val="clear" w:color="auto" w:fill="auto"/>
          </w:tcPr>
          <w:p w:rsidR="001C67D2" w:rsidRPr="00825511" w:rsidRDefault="001C67D2" w:rsidP="007C3196">
            <w:pPr>
              <w:rPr>
                <w:rFonts w:eastAsia="Calibri"/>
                <w:b w:val="0"/>
                <w:color w:val="000000" w:themeColor="text1"/>
                <w:lang w:eastAsia="en-US"/>
              </w:rPr>
            </w:pPr>
            <w:r w:rsidRPr="00825511">
              <w:rPr>
                <w:rFonts w:eastAsia="Calibri"/>
                <w:color w:val="000000" w:themeColor="text1"/>
                <w:lang w:eastAsia="en-US"/>
              </w:rPr>
              <w:t>Present Participle</w:t>
            </w:r>
          </w:p>
        </w:tc>
        <w:tc>
          <w:tcPr>
            <w:tcW w:w="5511" w:type="dxa"/>
            <w:shd w:val="clear" w:color="auto" w:fill="auto"/>
          </w:tcPr>
          <w:p w:rsidR="001C67D2" w:rsidRPr="009033CB" w:rsidRDefault="001C67D2" w:rsidP="007C3196">
            <w:pPr>
              <w:cnfStyle w:val="000000100000" w:firstRow="0" w:lastRow="0" w:firstColumn="0" w:lastColumn="0" w:oddVBand="0" w:evenVBand="0" w:oddHBand="1" w:evenHBand="0" w:firstRowFirstColumn="0" w:firstRowLastColumn="0" w:lastRowFirstColumn="0" w:lastRowLastColumn="0"/>
              <w:rPr>
                <w:rFonts w:eastAsia="Calibri"/>
                <w:color w:val="000000" w:themeColor="text1"/>
                <w:szCs w:val="22"/>
                <w:lang w:eastAsia="en-US"/>
              </w:rPr>
            </w:pPr>
            <w:r w:rsidRPr="009033CB">
              <w:rPr>
                <w:rFonts w:eastAsia="Calibri"/>
                <w:color w:val="000000" w:themeColor="text1"/>
                <w:szCs w:val="22"/>
                <w:lang w:eastAsia="en-US"/>
              </w:rPr>
              <w:t xml:space="preserve">Verb </w:t>
            </w:r>
            <w:r w:rsidR="002207B1" w:rsidRPr="009033CB">
              <w:rPr>
                <w:rFonts w:eastAsia="Calibri"/>
                <w:color w:val="000000" w:themeColor="text1"/>
                <w:szCs w:val="22"/>
                <w:lang w:eastAsia="en-US"/>
              </w:rPr>
              <w:t>form that is used in the continuous tenses.</w:t>
            </w:r>
            <w:r w:rsidRPr="009033CB">
              <w:rPr>
                <w:rFonts w:eastAsia="Calibri"/>
                <w:color w:val="000000" w:themeColor="text1"/>
                <w:szCs w:val="22"/>
                <w:lang w:eastAsia="en-US"/>
              </w:rPr>
              <w:t xml:space="preserve"> Formed by adding “</w:t>
            </w:r>
            <w:proofErr w:type="spellStart"/>
            <w:r w:rsidRPr="009033CB">
              <w:rPr>
                <w:rFonts w:eastAsia="Calibri"/>
                <w:color w:val="000000" w:themeColor="text1"/>
                <w:szCs w:val="22"/>
                <w:lang w:eastAsia="en-US"/>
              </w:rPr>
              <w:t>ing</w:t>
            </w:r>
            <w:proofErr w:type="spellEnd"/>
            <w:r w:rsidRPr="009033CB">
              <w:rPr>
                <w:rFonts w:eastAsia="Calibri"/>
                <w:color w:val="000000" w:themeColor="text1"/>
                <w:szCs w:val="22"/>
                <w:lang w:eastAsia="en-US"/>
              </w:rPr>
              <w:t>” to the verb.</w:t>
            </w:r>
            <w:r w:rsidR="002207B1" w:rsidRPr="009033CB">
              <w:rPr>
                <w:rFonts w:eastAsia="Calibri"/>
                <w:color w:val="000000" w:themeColor="text1"/>
                <w:szCs w:val="22"/>
                <w:lang w:eastAsia="en-US"/>
              </w:rPr>
              <w:t xml:space="preserve"> </w:t>
            </w:r>
            <w:r w:rsidRPr="009033CB">
              <w:rPr>
                <w:rFonts w:eastAsia="Calibri"/>
                <w:color w:val="000000" w:themeColor="text1"/>
                <w:szCs w:val="22"/>
                <w:lang w:eastAsia="en-US"/>
              </w:rPr>
              <w:t xml:space="preserve">Differs from the gerund in that it does not act as a noun or subject of a sentence. It acts as an </w:t>
            </w:r>
            <w:r w:rsidR="002207B1" w:rsidRPr="009033CB">
              <w:rPr>
                <w:rFonts w:eastAsia="Calibri"/>
                <w:color w:val="000000" w:themeColor="text1"/>
                <w:szCs w:val="22"/>
                <w:lang w:eastAsia="en-US"/>
              </w:rPr>
              <w:t>adverb</w:t>
            </w:r>
            <w:r w:rsidRPr="009033CB">
              <w:rPr>
                <w:rFonts w:eastAsia="Calibri"/>
                <w:color w:val="000000" w:themeColor="text1"/>
                <w:szCs w:val="22"/>
                <w:lang w:eastAsia="en-US"/>
              </w:rPr>
              <w:t xml:space="preserve">. (Examples: </w:t>
            </w:r>
            <w:r w:rsidRPr="009033CB">
              <w:rPr>
                <w:rFonts w:eastAsia="Calibri"/>
                <w:color w:val="000000" w:themeColor="text1"/>
                <w:szCs w:val="22"/>
                <w:u w:val="single"/>
                <w:lang w:eastAsia="en-US"/>
              </w:rPr>
              <w:t>Having difficulty following the directions,</w:t>
            </w:r>
            <w:r w:rsidRPr="009033CB">
              <w:rPr>
                <w:rFonts w:eastAsia="Calibri"/>
                <w:color w:val="000000" w:themeColor="text1"/>
                <w:szCs w:val="22"/>
                <w:lang w:eastAsia="en-US"/>
              </w:rPr>
              <w:t xml:space="preserve"> I asked Fred to put the stereo together. </w:t>
            </w:r>
            <w:r w:rsidRPr="009033CB">
              <w:rPr>
                <w:rFonts w:eastAsia="Calibri"/>
                <w:color w:val="000000" w:themeColor="text1"/>
                <w:szCs w:val="22"/>
                <w:u w:val="single"/>
                <w:lang w:eastAsia="en-US"/>
              </w:rPr>
              <w:t xml:space="preserve">Reading the manual and using the online help, </w:t>
            </w:r>
            <w:r w:rsidRPr="009033CB">
              <w:rPr>
                <w:rFonts w:eastAsia="Calibri"/>
                <w:color w:val="000000" w:themeColor="text1"/>
                <w:szCs w:val="22"/>
                <w:lang w:eastAsia="en-US"/>
              </w:rPr>
              <w:t>Mary taught herself Microsoft Word.)</w:t>
            </w:r>
          </w:p>
        </w:tc>
      </w:tr>
      <w:tr w:rsidR="009033CB" w:rsidRPr="009033CB" w:rsidTr="009033CB">
        <w:tc>
          <w:tcPr>
            <w:cnfStyle w:val="001000000000" w:firstRow="0" w:lastRow="0" w:firstColumn="1" w:lastColumn="0" w:oddVBand="0" w:evenVBand="0" w:oddHBand="0" w:evenHBand="0" w:firstRowFirstColumn="0" w:firstRowLastColumn="0" w:lastRowFirstColumn="0" w:lastRowLastColumn="0"/>
            <w:tcW w:w="3708" w:type="dxa"/>
            <w:shd w:val="clear" w:color="auto" w:fill="auto"/>
          </w:tcPr>
          <w:p w:rsidR="001C67D2" w:rsidRPr="00825511" w:rsidRDefault="001C67D2" w:rsidP="007C3196">
            <w:pPr>
              <w:rPr>
                <w:rFonts w:eastAsia="Calibri"/>
                <w:b w:val="0"/>
                <w:color w:val="000000" w:themeColor="text1"/>
                <w:lang w:eastAsia="en-US"/>
              </w:rPr>
            </w:pPr>
            <w:r w:rsidRPr="00825511">
              <w:rPr>
                <w:rFonts w:eastAsia="Calibri"/>
                <w:color w:val="000000" w:themeColor="text1"/>
                <w:lang w:eastAsia="en-US"/>
              </w:rPr>
              <w:t>Past Participle</w:t>
            </w:r>
          </w:p>
        </w:tc>
        <w:tc>
          <w:tcPr>
            <w:tcW w:w="5511" w:type="dxa"/>
            <w:shd w:val="clear" w:color="auto" w:fill="auto"/>
          </w:tcPr>
          <w:p w:rsidR="001C67D2" w:rsidRPr="009033CB" w:rsidRDefault="00021592" w:rsidP="007C3196">
            <w:pPr>
              <w:cnfStyle w:val="000000000000" w:firstRow="0" w:lastRow="0" w:firstColumn="0" w:lastColumn="0" w:oddVBand="0" w:evenVBand="0" w:oddHBand="0" w:evenHBand="0" w:firstRowFirstColumn="0" w:firstRowLastColumn="0" w:lastRowFirstColumn="0" w:lastRowLastColumn="0"/>
              <w:rPr>
                <w:rFonts w:eastAsia="Calibri"/>
                <w:color w:val="000000" w:themeColor="text1"/>
                <w:szCs w:val="22"/>
                <w:lang w:eastAsia="en-US"/>
              </w:rPr>
            </w:pPr>
            <w:r w:rsidRPr="009033CB">
              <w:rPr>
                <w:rFonts w:eastAsia="Calibri"/>
                <w:color w:val="000000" w:themeColor="text1"/>
                <w:szCs w:val="22"/>
                <w:lang w:eastAsia="en-US"/>
              </w:rPr>
              <w:t>Verb form created by adding “</w:t>
            </w:r>
            <w:proofErr w:type="spellStart"/>
            <w:r w:rsidRPr="009033CB">
              <w:rPr>
                <w:rFonts w:eastAsia="Calibri"/>
                <w:color w:val="000000" w:themeColor="text1"/>
                <w:szCs w:val="22"/>
                <w:lang w:eastAsia="en-US"/>
              </w:rPr>
              <w:t>en</w:t>
            </w:r>
            <w:proofErr w:type="spellEnd"/>
            <w:r w:rsidR="001C67D2" w:rsidRPr="009033CB">
              <w:rPr>
                <w:rFonts w:eastAsia="Calibri"/>
                <w:color w:val="000000" w:themeColor="text1"/>
                <w:szCs w:val="22"/>
                <w:lang w:eastAsia="en-US"/>
              </w:rPr>
              <w:t>” or “</w:t>
            </w:r>
            <w:r w:rsidRPr="009033CB">
              <w:rPr>
                <w:rFonts w:eastAsia="Calibri"/>
                <w:color w:val="000000" w:themeColor="text1"/>
                <w:szCs w:val="22"/>
                <w:lang w:eastAsia="en-US"/>
              </w:rPr>
              <w:t>e</w:t>
            </w:r>
            <w:r w:rsidR="001C67D2" w:rsidRPr="009033CB">
              <w:rPr>
                <w:rFonts w:eastAsia="Calibri"/>
                <w:color w:val="000000" w:themeColor="text1"/>
                <w:szCs w:val="22"/>
                <w:lang w:eastAsia="en-US"/>
              </w:rPr>
              <w:t xml:space="preserve">d” preceded by a helping verb or verbs. </w:t>
            </w:r>
            <w:r w:rsidRPr="009033CB">
              <w:rPr>
                <w:rFonts w:eastAsia="Calibri"/>
                <w:color w:val="000000" w:themeColor="text1"/>
                <w:szCs w:val="22"/>
                <w:lang w:eastAsia="en-US"/>
              </w:rPr>
              <w:t xml:space="preserve">Used to form the ‘perfect’ tenses. </w:t>
            </w:r>
            <w:r w:rsidR="001C67D2" w:rsidRPr="009033CB">
              <w:rPr>
                <w:rFonts w:eastAsia="Calibri"/>
                <w:color w:val="000000" w:themeColor="text1"/>
                <w:szCs w:val="22"/>
                <w:lang w:eastAsia="en-US"/>
              </w:rPr>
              <w:t xml:space="preserve">(Example: </w:t>
            </w:r>
            <w:r w:rsidRPr="009033CB">
              <w:rPr>
                <w:rFonts w:eastAsia="Calibri"/>
                <w:color w:val="000000" w:themeColor="text1"/>
                <w:szCs w:val="22"/>
                <w:lang w:eastAsia="en-US"/>
              </w:rPr>
              <w:t>After she had</w:t>
            </w:r>
            <w:r w:rsidR="001C67D2" w:rsidRPr="009033CB">
              <w:rPr>
                <w:rFonts w:eastAsia="Calibri"/>
                <w:color w:val="000000" w:themeColor="text1"/>
                <w:szCs w:val="22"/>
                <w:lang w:eastAsia="en-US"/>
              </w:rPr>
              <w:t xml:space="preserve"> </w:t>
            </w:r>
            <w:r w:rsidRPr="009033CB">
              <w:rPr>
                <w:rFonts w:eastAsia="Calibri"/>
                <w:color w:val="000000" w:themeColor="text1"/>
                <w:szCs w:val="22"/>
                <w:lang w:eastAsia="en-US"/>
              </w:rPr>
              <w:t>broken the mirror, Karen had seven years of bad luck.</w:t>
            </w:r>
            <w:r w:rsidR="001C67D2" w:rsidRPr="009033CB">
              <w:rPr>
                <w:rFonts w:eastAsia="Calibri"/>
                <w:color w:val="000000" w:themeColor="text1"/>
                <w:szCs w:val="22"/>
                <w:lang w:eastAsia="en-US"/>
              </w:rPr>
              <w:t>)</w:t>
            </w:r>
          </w:p>
        </w:tc>
      </w:tr>
      <w:tr w:rsidR="009033CB" w:rsidRPr="009033CB" w:rsidTr="009033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08" w:type="dxa"/>
            <w:shd w:val="clear" w:color="auto" w:fill="auto"/>
          </w:tcPr>
          <w:p w:rsidR="00021592" w:rsidRPr="00825511" w:rsidRDefault="00021592" w:rsidP="007C3196">
            <w:pPr>
              <w:rPr>
                <w:rFonts w:eastAsia="Calibri"/>
                <w:b w:val="0"/>
                <w:color w:val="000000" w:themeColor="text1"/>
                <w:lang w:eastAsia="en-US"/>
              </w:rPr>
            </w:pPr>
            <w:r w:rsidRPr="00825511">
              <w:rPr>
                <w:rFonts w:eastAsia="Calibri"/>
                <w:color w:val="000000" w:themeColor="text1"/>
                <w:lang w:eastAsia="en-US"/>
              </w:rPr>
              <w:lastRenderedPageBreak/>
              <w:t>Verbal</w:t>
            </w:r>
          </w:p>
        </w:tc>
        <w:tc>
          <w:tcPr>
            <w:tcW w:w="5511" w:type="dxa"/>
            <w:shd w:val="clear" w:color="auto" w:fill="auto"/>
          </w:tcPr>
          <w:p w:rsidR="00021592" w:rsidRPr="009033CB" w:rsidRDefault="00021592" w:rsidP="007C3196">
            <w:pPr>
              <w:cnfStyle w:val="000000100000" w:firstRow="0" w:lastRow="0" w:firstColumn="0" w:lastColumn="0" w:oddVBand="0" w:evenVBand="0" w:oddHBand="1" w:evenHBand="0" w:firstRowFirstColumn="0" w:firstRowLastColumn="0" w:lastRowFirstColumn="0" w:lastRowLastColumn="0"/>
              <w:rPr>
                <w:rFonts w:eastAsia="Calibri"/>
                <w:color w:val="000000" w:themeColor="text1"/>
                <w:szCs w:val="22"/>
                <w:lang w:eastAsia="en-US"/>
              </w:rPr>
            </w:pPr>
            <w:r w:rsidRPr="009033CB">
              <w:rPr>
                <w:rFonts w:eastAsia="Calibri"/>
                <w:color w:val="000000" w:themeColor="text1"/>
                <w:szCs w:val="22"/>
                <w:lang w:eastAsia="en-US"/>
              </w:rPr>
              <w:t>A participle, gerund, or infinitive that contains a verb form but functions as a noun, adjective, or adverb.</w:t>
            </w:r>
          </w:p>
        </w:tc>
      </w:tr>
    </w:tbl>
    <w:p w:rsidR="009D00FA" w:rsidRDefault="009D00FA"/>
    <w:tbl>
      <w:tblPr>
        <w:tblStyle w:val="LightLis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w:tblDescription w:val="Clauses and Phrases"/>
      </w:tblPr>
      <w:tblGrid>
        <w:gridCol w:w="3708"/>
        <w:gridCol w:w="5511"/>
      </w:tblGrid>
      <w:tr w:rsidR="009033CB" w:rsidRPr="009033CB" w:rsidTr="009033C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708" w:type="dxa"/>
            <w:shd w:val="clear" w:color="auto" w:fill="auto"/>
          </w:tcPr>
          <w:p w:rsidR="009033CB" w:rsidRPr="009033CB" w:rsidRDefault="009033CB" w:rsidP="007C3196">
            <w:pPr>
              <w:rPr>
                <w:rFonts w:eastAsia="Calibri"/>
                <w:color w:val="000000" w:themeColor="text1"/>
                <w:szCs w:val="22"/>
                <w:lang w:eastAsia="en-US"/>
              </w:rPr>
            </w:pPr>
            <w:r w:rsidRPr="009D00FA">
              <w:rPr>
                <w:rFonts w:eastAsia="Calibri"/>
                <w:color w:val="B30838"/>
                <w:szCs w:val="22"/>
                <w:lang w:eastAsia="en-US"/>
              </w:rPr>
              <w:t>SENTENCE FUNCTIONS</w:t>
            </w:r>
          </w:p>
        </w:tc>
        <w:tc>
          <w:tcPr>
            <w:tcW w:w="5511" w:type="dxa"/>
            <w:shd w:val="clear" w:color="auto" w:fill="auto"/>
          </w:tcPr>
          <w:p w:rsidR="009033CB" w:rsidRPr="009033CB" w:rsidRDefault="009033CB" w:rsidP="007C3196">
            <w:pPr>
              <w:cnfStyle w:val="100000000000" w:firstRow="1" w:lastRow="0" w:firstColumn="0" w:lastColumn="0" w:oddVBand="0" w:evenVBand="0" w:oddHBand="0" w:evenHBand="0" w:firstRowFirstColumn="0" w:firstRowLastColumn="0" w:lastRowFirstColumn="0" w:lastRowLastColumn="0"/>
              <w:rPr>
                <w:rFonts w:eastAsia="Calibri"/>
                <w:b w:val="0"/>
                <w:color w:val="000000" w:themeColor="text1"/>
                <w:szCs w:val="22"/>
                <w:lang w:eastAsia="en-US"/>
              </w:rPr>
            </w:pPr>
          </w:p>
        </w:tc>
      </w:tr>
      <w:tr w:rsidR="009033CB" w:rsidRPr="009033CB" w:rsidTr="009033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08" w:type="dxa"/>
            <w:tcBorders>
              <w:top w:val="none" w:sz="0" w:space="0" w:color="auto"/>
              <w:left w:val="none" w:sz="0" w:space="0" w:color="auto"/>
              <w:bottom w:val="none" w:sz="0" w:space="0" w:color="auto"/>
            </w:tcBorders>
            <w:shd w:val="clear" w:color="auto" w:fill="auto"/>
          </w:tcPr>
          <w:p w:rsidR="00021592" w:rsidRPr="00825511" w:rsidRDefault="00021592" w:rsidP="007C3196">
            <w:pPr>
              <w:rPr>
                <w:rFonts w:eastAsia="Calibri"/>
                <w:b w:val="0"/>
                <w:color w:val="000000" w:themeColor="text1"/>
                <w:lang w:eastAsia="en-US"/>
              </w:rPr>
            </w:pPr>
            <w:r w:rsidRPr="00825511">
              <w:rPr>
                <w:rFonts w:eastAsia="Calibri"/>
                <w:color w:val="000000" w:themeColor="text1"/>
                <w:lang w:eastAsia="en-US"/>
              </w:rPr>
              <w:t>Subject</w:t>
            </w:r>
          </w:p>
        </w:tc>
        <w:tc>
          <w:tcPr>
            <w:tcW w:w="5511" w:type="dxa"/>
            <w:tcBorders>
              <w:top w:val="none" w:sz="0" w:space="0" w:color="auto"/>
              <w:bottom w:val="none" w:sz="0" w:space="0" w:color="auto"/>
              <w:right w:val="none" w:sz="0" w:space="0" w:color="auto"/>
            </w:tcBorders>
            <w:shd w:val="clear" w:color="auto" w:fill="auto"/>
          </w:tcPr>
          <w:p w:rsidR="00021592" w:rsidRPr="009033CB" w:rsidRDefault="00021592" w:rsidP="007C3196">
            <w:pPr>
              <w:cnfStyle w:val="000000100000" w:firstRow="0" w:lastRow="0" w:firstColumn="0" w:lastColumn="0" w:oddVBand="0" w:evenVBand="0" w:oddHBand="1" w:evenHBand="0" w:firstRowFirstColumn="0" w:firstRowLastColumn="0" w:lastRowFirstColumn="0" w:lastRowLastColumn="0"/>
              <w:rPr>
                <w:rFonts w:eastAsia="Calibri"/>
                <w:color w:val="000000" w:themeColor="text1"/>
                <w:szCs w:val="22"/>
                <w:lang w:eastAsia="en-US"/>
              </w:rPr>
            </w:pPr>
            <w:r w:rsidRPr="009033CB">
              <w:rPr>
                <w:rFonts w:eastAsia="Calibri"/>
                <w:color w:val="000000" w:themeColor="text1"/>
                <w:szCs w:val="22"/>
                <w:lang w:eastAsia="en-US"/>
              </w:rPr>
              <w:t>The noun or pronoun being discussed in the sentence. The part of a sentence that tells “who” is speaking,” “who is spoken to” or “who or what is spoken about.”</w:t>
            </w:r>
          </w:p>
        </w:tc>
      </w:tr>
      <w:tr w:rsidR="009033CB" w:rsidRPr="009033CB" w:rsidTr="009033CB">
        <w:tc>
          <w:tcPr>
            <w:cnfStyle w:val="001000000000" w:firstRow="0" w:lastRow="0" w:firstColumn="1" w:lastColumn="0" w:oddVBand="0" w:evenVBand="0" w:oddHBand="0" w:evenHBand="0" w:firstRowFirstColumn="0" w:firstRowLastColumn="0" w:lastRowFirstColumn="0" w:lastRowLastColumn="0"/>
            <w:tcW w:w="3708" w:type="dxa"/>
            <w:shd w:val="clear" w:color="auto" w:fill="auto"/>
          </w:tcPr>
          <w:p w:rsidR="00021592" w:rsidRPr="00825511" w:rsidRDefault="00021592" w:rsidP="007C3196">
            <w:pPr>
              <w:rPr>
                <w:rFonts w:eastAsia="Calibri"/>
                <w:b w:val="0"/>
                <w:color w:val="000000" w:themeColor="text1"/>
                <w:lang w:eastAsia="en-US"/>
              </w:rPr>
            </w:pPr>
            <w:r w:rsidRPr="00825511">
              <w:rPr>
                <w:rFonts w:eastAsia="Calibri"/>
                <w:color w:val="000000" w:themeColor="text1"/>
                <w:lang w:eastAsia="en-US"/>
              </w:rPr>
              <w:t>Predicate</w:t>
            </w:r>
          </w:p>
        </w:tc>
        <w:tc>
          <w:tcPr>
            <w:tcW w:w="5511" w:type="dxa"/>
            <w:shd w:val="clear" w:color="auto" w:fill="auto"/>
          </w:tcPr>
          <w:p w:rsidR="00021592" w:rsidRPr="009033CB" w:rsidRDefault="00021592" w:rsidP="007C3196">
            <w:pPr>
              <w:cnfStyle w:val="000000000000" w:firstRow="0" w:lastRow="0" w:firstColumn="0" w:lastColumn="0" w:oddVBand="0" w:evenVBand="0" w:oddHBand="0" w:evenHBand="0" w:firstRowFirstColumn="0" w:firstRowLastColumn="0" w:lastRowFirstColumn="0" w:lastRowLastColumn="0"/>
              <w:rPr>
                <w:rFonts w:eastAsia="Calibri"/>
                <w:color w:val="000000" w:themeColor="text1"/>
                <w:szCs w:val="22"/>
                <w:lang w:eastAsia="en-US"/>
              </w:rPr>
            </w:pPr>
            <w:r w:rsidRPr="009033CB">
              <w:rPr>
                <w:rFonts w:eastAsia="Calibri"/>
                <w:color w:val="000000" w:themeColor="text1"/>
                <w:szCs w:val="22"/>
                <w:lang w:eastAsia="en-US"/>
              </w:rPr>
              <w:t xml:space="preserve">The predicate of a sentence is its verb or verbs and all the modifiers that describe the verb(s). (Examples: The school </w:t>
            </w:r>
            <w:r w:rsidRPr="009033CB">
              <w:rPr>
                <w:rFonts w:eastAsia="Calibri"/>
                <w:color w:val="000000" w:themeColor="text1"/>
                <w:szCs w:val="22"/>
                <w:u w:val="single"/>
                <w:lang w:eastAsia="en-US"/>
              </w:rPr>
              <w:t>awards degrees in business and art.</w:t>
            </w:r>
            <w:r w:rsidRPr="009033CB">
              <w:rPr>
                <w:rFonts w:eastAsia="Calibri"/>
                <w:color w:val="000000" w:themeColor="text1"/>
                <w:szCs w:val="22"/>
                <w:lang w:eastAsia="en-US"/>
              </w:rPr>
              <w:t xml:space="preserve"> Community members </w:t>
            </w:r>
            <w:r w:rsidRPr="009033CB">
              <w:rPr>
                <w:rFonts w:eastAsia="Calibri"/>
                <w:color w:val="000000" w:themeColor="text1"/>
                <w:szCs w:val="22"/>
                <w:u w:val="single"/>
                <w:lang w:eastAsia="en-US"/>
              </w:rPr>
              <w:t>are excellent role models and student mentors.</w:t>
            </w:r>
            <w:r w:rsidRPr="009033CB">
              <w:rPr>
                <w:rFonts w:eastAsia="Calibri"/>
                <w:color w:val="000000" w:themeColor="text1"/>
                <w:szCs w:val="22"/>
                <w:lang w:eastAsia="en-US"/>
              </w:rPr>
              <w:t>)</w:t>
            </w:r>
          </w:p>
        </w:tc>
      </w:tr>
    </w:tbl>
    <w:p w:rsidR="00BB7A0D" w:rsidRDefault="00BB7A0D" w:rsidP="007C3196">
      <w:pPr>
        <w:rPr>
          <w:sz w:val="20"/>
          <w:szCs w:val="20"/>
          <w:lang w:val="en-US"/>
        </w:rPr>
      </w:pPr>
    </w:p>
    <w:p w:rsidR="003304AD" w:rsidRPr="003304AD" w:rsidRDefault="003304AD" w:rsidP="007C3196">
      <w:pPr>
        <w:rPr>
          <w:b/>
          <w:lang w:val="en-US"/>
        </w:rPr>
      </w:pPr>
      <w:r w:rsidRPr="003304AD">
        <w:rPr>
          <w:b/>
          <w:lang w:val="en-US"/>
        </w:rPr>
        <w:t xml:space="preserve">Source: </w:t>
      </w:r>
    </w:p>
    <w:p w:rsidR="005A6C75" w:rsidRPr="003304AD" w:rsidRDefault="00FB28B1" w:rsidP="007C3196">
      <w:pPr>
        <w:rPr>
          <w:lang w:val="en-US"/>
        </w:rPr>
      </w:pPr>
      <w:r w:rsidRPr="003304AD">
        <w:rPr>
          <w:lang w:val="en-US"/>
        </w:rPr>
        <w:t>Mallinson, L. (2002)</w:t>
      </w:r>
      <w:r w:rsidR="00622674" w:rsidRPr="003304AD">
        <w:rPr>
          <w:lang w:val="en-US"/>
        </w:rPr>
        <w:t>.</w:t>
      </w:r>
      <w:r w:rsidRPr="003304AD">
        <w:rPr>
          <w:lang w:val="en-US"/>
        </w:rPr>
        <w:t xml:space="preserve"> </w:t>
      </w:r>
      <w:r w:rsidRPr="003304AD">
        <w:rPr>
          <w:i/>
          <w:lang w:val="en-US"/>
        </w:rPr>
        <w:t>The Office Guide.</w:t>
      </w:r>
      <w:r w:rsidRPr="003304AD">
        <w:rPr>
          <w:lang w:val="en-US"/>
        </w:rPr>
        <w:t xml:space="preserve"> New Jersey. Prentice Hall, Inc</w:t>
      </w:r>
      <w:r w:rsidR="00626EE7" w:rsidRPr="003304AD">
        <w:rPr>
          <w:lang w:val="en-US"/>
        </w:rPr>
        <w:t>.</w:t>
      </w:r>
    </w:p>
    <w:p w:rsidR="00626EE7" w:rsidRPr="003304AD" w:rsidRDefault="008F365D" w:rsidP="007C3196">
      <w:pPr>
        <w:rPr>
          <w:u w:val="single"/>
          <w:lang w:val="en-US"/>
        </w:rPr>
      </w:pPr>
      <w:r w:rsidRPr="003304AD">
        <w:rPr>
          <w:lang w:val="en-US"/>
        </w:rPr>
        <w:t>Revised by: The Writing Centre,</w:t>
      </w:r>
      <w:r w:rsidR="00626EE7" w:rsidRPr="003304AD">
        <w:rPr>
          <w:lang w:val="en-US"/>
        </w:rPr>
        <w:t xml:space="preserve"> C. Shields, 2012.</w:t>
      </w:r>
    </w:p>
    <w:sectPr w:rsidR="00626EE7" w:rsidRPr="003304AD" w:rsidSect="00FB28B1">
      <w:headerReference w:type="default" r:id="rId8"/>
      <w:pgSz w:w="12240" w:h="15840" w:code="1"/>
      <w:pgMar w:top="1872" w:right="1440" w:bottom="1440" w:left="1440" w:header="706" w:footer="706" w:gutter="0"/>
      <w:pgBorders w:offsetFrom="page">
        <w:top w:val="single" w:sz="4" w:space="24" w:color="auto"/>
        <w:left w:val="single" w:sz="4" w:space="24" w:color="auto"/>
        <w:bottom w:val="single" w:sz="4" w:space="24" w:color="auto"/>
        <w:right w:val="single" w:sz="4" w:space="24" w:color="auto"/>
      </w:pgBorders>
      <w:cols w:space="708" w:equalWidth="0">
        <w:col w:w="9003" w:space="54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1669" w:rsidRDefault="001F1669">
      <w:r>
        <w:separator/>
      </w:r>
    </w:p>
  </w:endnote>
  <w:endnote w:type="continuationSeparator" w:id="0">
    <w:p w:rsidR="001F1669" w:rsidRDefault="001F1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1669" w:rsidRDefault="001F1669">
      <w:r>
        <w:separator/>
      </w:r>
    </w:p>
  </w:footnote>
  <w:footnote w:type="continuationSeparator" w:id="0">
    <w:p w:rsidR="001F1669" w:rsidRDefault="001F16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5511" w:rsidRDefault="00825511" w:rsidP="00825511">
    <w:pPr>
      <w:pStyle w:val="Header"/>
      <w:jc w:val="center"/>
    </w:pPr>
    <w:r>
      <w:rPr>
        <w:noProof/>
        <w:lang w:val="en-US" w:eastAsia="en-US"/>
      </w:rPr>
      <w:drawing>
        <wp:inline distT="0" distB="0" distL="0" distR="0" wp14:anchorId="56E110E0">
          <wp:extent cx="2840990" cy="311150"/>
          <wp:effectExtent l="0" t="0" r="0" b="0"/>
          <wp:docPr id="3" name="Picture 3" descr="Mohawk College Logo" title="Mohawk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0990" cy="3111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AC1D1D"/>
    <w:multiLevelType w:val="hybridMultilevel"/>
    <w:tmpl w:val="1D48DDA6"/>
    <w:lvl w:ilvl="0" w:tplc="A524EB22">
      <w:numFmt w:val="bullet"/>
      <w:lvlText w:val="-"/>
      <w:lvlJc w:val="left"/>
      <w:pPr>
        <w:tabs>
          <w:tab w:val="num" w:pos="720"/>
        </w:tabs>
        <w:ind w:left="720" w:hanging="360"/>
      </w:pPr>
      <w:rPr>
        <w:rFonts w:ascii="Times New Roman" w:eastAsia="Times New Roman" w:hAnsi="Times New Roman" w:cs="Times New Roman"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71250E8"/>
    <w:multiLevelType w:val="hybridMultilevel"/>
    <w:tmpl w:val="F1F60330"/>
    <w:lvl w:ilvl="0" w:tplc="F92A841E">
      <w:numFmt w:val="bullet"/>
      <w:lvlText w:val="-"/>
      <w:lvlJc w:val="left"/>
      <w:pPr>
        <w:tabs>
          <w:tab w:val="num" w:pos="720"/>
        </w:tabs>
        <w:ind w:left="720" w:hanging="360"/>
      </w:pPr>
      <w:rPr>
        <w:rFonts w:ascii="Times New Roman" w:eastAsia="Times New Roman" w:hAnsi="Times New Roman" w:cs="Times New Roman"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D7173D7"/>
    <w:multiLevelType w:val="hybridMultilevel"/>
    <w:tmpl w:val="AA16AE0A"/>
    <w:lvl w:ilvl="0" w:tplc="EB26BE8C">
      <w:numFmt w:val="bullet"/>
      <w:lvlText w:val="-"/>
      <w:lvlJc w:val="left"/>
      <w:pPr>
        <w:tabs>
          <w:tab w:val="num" w:pos="1080"/>
        </w:tabs>
        <w:ind w:left="1080" w:hanging="360"/>
      </w:pPr>
      <w:rPr>
        <w:rFonts w:ascii="Times New Roman" w:eastAsia="Times New Roman" w:hAnsi="Times New Roman" w:cs="Times New Roman" w:hint="default"/>
      </w:rPr>
    </w:lvl>
    <w:lvl w:ilvl="1" w:tplc="10090003" w:tentative="1">
      <w:start w:val="1"/>
      <w:numFmt w:val="bullet"/>
      <w:lvlText w:val="o"/>
      <w:lvlJc w:val="left"/>
      <w:pPr>
        <w:tabs>
          <w:tab w:val="num" w:pos="1800"/>
        </w:tabs>
        <w:ind w:left="1800" w:hanging="360"/>
      </w:pPr>
      <w:rPr>
        <w:rFonts w:ascii="Courier New" w:hAnsi="Courier New" w:cs="Courier New" w:hint="default"/>
      </w:rPr>
    </w:lvl>
    <w:lvl w:ilvl="2" w:tplc="10090005" w:tentative="1">
      <w:start w:val="1"/>
      <w:numFmt w:val="bullet"/>
      <w:lvlText w:val=""/>
      <w:lvlJc w:val="left"/>
      <w:pPr>
        <w:tabs>
          <w:tab w:val="num" w:pos="2520"/>
        </w:tabs>
        <w:ind w:left="2520" w:hanging="360"/>
      </w:pPr>
      <w:rPr>
        <w:rFonts w:ascii="Wingdings" w:hAnsi="Wingdings" w:hint="default"/>
      </w:rPr>
    </w:lvl>
    <w:lvl w:ilvl="3" w:tplc="10090001" w:tentative="1">
      <w:start w:val="1"/>
      <w:numFmt w:val="bullet"/>
      <w:lvlText w:val=""/>
      <w:lvlJc w:val="left"/>
      <w:pPr>
        <w:tabs>
          <w:tab w:val="num" w:pos="3240"/>
        </w:tabs>
        <w:ind w:left="3240" w:hanging="360"/>
      </w:pPr>
      <w:rPr>
        <w:rFonts w:ascii="Symbol" w:hAnsi="Symbol" w:hint="default"/>
      </w:rPr>
    </w:lvl>
    <w:lvl w:ilvl="4" w:tplc="10090003" w:tentative="1">
      <w:start w:val="1"/>
      <w:numFmt w:val="bullet"/>
      <w:lvlText w:val="o"/>
      <w:lvlJc w:val="left"/>
      <w:pPr>
        <w:tabs>
          <w:tab w:val="num" w:pos="3960"/>
        </w:tabs>
        <w:ind w:left="3960" w:hanging="360"/>
      </w:pPr>
      <w:rPr>
        <w:rFonts w:ascii="Courier New" w:hAnsi="Courier New" w:cs="Courier New" w:hint="default"/>
      </w:rPr>
    </w:lvl>
    <w:lvl w:ilvl="5" w:tplc="10090005" w:tentative="1">
      <w:start w:val="1"/>
      <w:numFmt w:val="bullet"/>
      <w:lvlText w:val=""/>
      <w:lvlJc w:val="left"/>
      <w:pPr>
        <w:tabs>
          <w:tab w:val="num" w:pos="4680"/>
        </w:tabs>
        <w:ind w:left="4680" w:hanging="360"/>
      </w:pPr>
      <w:rPr>
        <w:rFonts w:ascii="Wingdings" w:hAnsi="Wingdings" w:hint="default"/>
      </w:rPr>
    </w:lvl>
    <w:lvl w:ilvl="6" w:tplc="10090001" w:tentative="1">
      <w:start w:val="1"/>
      <w:numFmt w:val="bullet"/>
      <w:lvlText w:val=""/>
      <w:lvlJc w:val="left"/>
      <w:pPr>
        <w:tabs>
          <w:tab w:val="num" w:pos="5400"/>
        </w:tabs>
        <w:ind w:left="5400" w:hanging="360"/>
      </w:pPr>
      <w:rPr>
        <w:rFonts w:ascii="Symbol" w:hAnsi="Symbol" w:hint="default"/>
      </w:rPr>
    </w:lvl>
    <w:lvl w:ilvl="7" w:tplc="10090003" w:tentative="1">
      <w:start w:val="1"/>
      <w:numFmt w:val="bullet"/>
      <w:lvlText w:val="o"/>
      <w:lvlJc w:val="left"/>
      <w:pPr>
        <w:tabs>
          <w:tab w:val="num" w:pos="6120"/>
        </w:tabs>
        <w:ind w:left="6120" w:hanging="360"/>
      </w:pPr>
      <w:rPr>
        <w:rFonts w:ascii="Courier New" w:hAnsi="Courier New" w:cs="Courier New" w:hint="default"/>
      </w:rPr>
    </w:lvl>
    <w:lvl w:ilvl="8" w:tplc="10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tyrKjbMZYqNmwKP5XrUfDuFKiDoqXFculPQv5iNFj1vo9u5lGNMidKs+W4FgyL/i857eOP6ebhMm5/tKbEsBWA==" w:salt="5jgXeqgMwwdlTWss5dXxVA=="/>
  <w:defaultTabStop w:val="720"/>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1F57"/>
    <w:rsid w:val="000059F5"/>
    <w:rsid w:val="00021592"/>
    <w:rsid w:val="00061415"/>
    <w:rsid w:val="000D7E7E"/>
    <w:rsid w:val="000E2B89"/>
    <w:rsid w:val="00143CCC"/>
    <w:rsid w:val="001823C2"/>
    <w:rsid w:val="001C67D2"/>
    <w:rsid w:val="001F1669"/>
    <w:rsid w:val="00204603"/>
    <w:rsid w:val="00215C8B"/>
    <w:rsid w:val="002207B1"/>
    <w:rsid w:val="00224844"/>
    <w:rsid w:val="00232C94"/>
    <w:rsid w:val="00286F9A"/>
    <w:rsid w:val="002C1F57"/>
    <w:rsid w:val="00330120"/>
    <w:rsid w:val="003304AD"/>
    <w:rsid w:val="003847E1"/>
    <w:rsid w:val="003C1358"/>
    <w:rsid w:val="003C1A67"/>
    <w:rsid w:val="003C72A0"/>
    <w:rsid w:val="00520AA6"/>
    <w:rsid w:val="00543515"/>
    <w:rsid w:val="005A6C75"/>
    <w:rsid w:val="005B0D6F"/>
    <w:rsid w:val="005F4F70"/>
    <w:rsid w:val="00622674"/>
    <w:rsid w:val="00626EE7"/>
    <w:rsid w:val="00645DC8"/>
    <w:rsid w:val="006D5DF8"/>
    <w:rsid w:val="006E5C8A"/>
    <w:rsid w:val="007654A2"/>
    <w:rsid w:val="00772A02"/>
    <w:rsid w:val="007815AF"/>
    <w:rsid w:val="007C3196"/>
    <w:rsid w:val="00807980"/>
    <w:rsid w:val="0082491B"/>
    <w:rsid w:val="00825511"/>
    <w:rsid w:val="00844095"/>
    <w:rsid w:val="008549C5"/>
    <w:rsid w:val="008671F6"/>
    <w:rsid w:val="008C36B8"/>
    <w:rsid w:val="008F0EAF"/>
    <w:rsid w:val="008F365D"/>
    <w:rsid w:val="00901844"/>
    <w:rsid w:val="009033CB"/>
    <w:rsid w:val="00903830"/>
    <w:rsid w:val="009400B9"/>
    <w:rsid w:val="00985000"/>
    <w:rsid w:val="0099260A"/>
    <w:rsid w:val="009D00FA"/>
    <w:rsid w:val="00A514BE"/>
    <w:rsid w:val="00AF3E1C"/>
    <w:rsid w:val="00B44F39"/>
    <w:rsid w:val="00B73EDE"/>
    <w:rsid w:val="00BB7A0D"/>
    <w:rsid w:val="00BE0DD8"/>
    <w:rsid w:val="00C6463B"/>
    <w:rsid w:val="00C65989"/>
    <w:rsid w:val="00CA2A73"/>
    <w:rsid w:val="00CD62CE"/>
    <w:rsid w:val="00D04276"/>
    <w:rsid w:val="00D77467"/>
    <w:rsid w:val="00ED26FB"/>
    <w:rsid w:val="00F2350C"/>
    <w:rsid w:val="00F43A75"/>
    <w:rsid w:val="00F77521"/>
    <w:rsid w:val="00FB28B1"/>
    <w:rsid w:val="00FB4DA1"/>
    <w:rsid w:val="00FC5A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5:docId w15:val="{146DB58F-5215-47C4-8FE5-4C6FF8B18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3196"/>
    <w:rPr>
      <w:rFonts w:ascii="Verdana" w:hAnsi="Verdana"/>
      <w:sz w:val="24"/>
      <w:szCs w:val="24"/>
      <w:lang w:val="en-CA" w:eastAsia="en-CA"/>
    </w:rPr>
  </w:style>
  <w:style w:type="paragraph" w:styleId="Heading1">
    <w:name w:val="heading 1"/>
    <w:basedOn w:val="Normal"/>
    <w:next w:val="Normal"/>
    <w:link w:val="Heading1Char"/>
    <w:uiPriority w:val="9"/>
    <w:qFormat/>
    <w:rsid w:val="009D00FA"/>
    <w:pPr>
      <w:keepNext/>
      <w:keepLines/>
      <w:spacing w:before="120" w:after="120" w:line="276" w:lineRule="auto"/>
      <w:outlineLvl w:val="0"/>
    </w:pPr>
    <w:rPr>
      <w:rFonts w:eastAsia="MS Gothic"/>
      <w:b/>
      <w:bCs/>
      <w:color w:val="000000" w:themeColor="text1"/>
      <w:szCs w:val="28"/>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CA2A73"/>
    <w:pPr>
      <w:spacing w:before="100" w:beforeAutospacing="1" w:after="100" w:afterAutospacing="1"/>
    </w:pPr>
  </w:style>
  <w:style w:type="character" w:styleId="Strong">
    <w:name w:val="Strong"/>
    <w:qFormat/>
    <w:rsid w:val="00CA2A73"/>
    <w:rPr>
      <w:b/>
      <w:bCs/>
    </w:rPr>
  </w:style>
  <w:style w:type="character" w:styleId="Hyperlink">
    <w:name w:val="Hyperlink"/>
    <w:rsid w:val="00CA2A73"/>
    <w:rPr>
      <w:color w:val="0000FF"/>
      <w:u w:val="single"/>
    </w:rPr>
  </w:style>
  <w:style w:type="paragraph" w:styleId="Header">
    <w:name w:val="header"/>
    <w:basedOn w:val="Normal"/>
    <w:rsid w:val="00543515"/>
    <w:pPr>
      <w:tabs>
        <w:tab w:val="center" w:pos="4320"/>
        <w:tab w:val="right" w:pos="8640"/>
      </w:tabs>
    </w:pPr>
  </w:style>
  <w:style w:type="paragraph" w:styleId="Footer">
    <w:name w:val="footer"/>
    <w:basedOn w:val="Normal"/>
    <w:rsid w:val="00543515"/>
    <w:pPr>
      <w:tabs>
        <w:tab w:val="center" w:pos="4320"/>
        <w:tab w:val="right" w:pos="8640"/>
      </w:tabs>
    </w:pPr>
  </w:style>
  <w:style w:type="table" w:styleId="TableGrid">
    <w:name w:val="Table Grid"/>
    <w:basedOn w:val="TableNormal"/>
    <w:uiPriority w:val="59"/>
    <w:rsid w:val="00FB28B1"/>
    <w:rPr>
      <w:rFonts w:eastAsia="Calibr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9D00FA"/>
    <w:rPr>
      <w:rFonts w:ascii="Verdana" w:eastAsia="MS Gothic" w:hAnsi="Verdana"/>
      <w:b/>
      <w:bCs/>
      <w:color w:val="000000" w:themeColor="text1"/>
      <w:sz w:val="24"/>
      <w:szCs w:val="28"/>
      <w:lang w:eastAsia="ja-JP"/>
    </w:rPr>
  </w:style>
  <w:style w:type="paragraph" w:styleId="BalloonText">
    <w:name w:val="Balloon Text"/>
    <w:basedOn w:val="Normal"/>
    <w:link w:val="BalloonTextChar"/>
    <w:uiPriority w:val="99"/>
    <w:semiHidden/>
    <w:unhideWhenUsed/>
    <w:rsid w:val="003C72A0"/>
    <w:rPr>
      <w:rFonts w:ascii="Tahoma" w:hAnsi="Tahoma" w:cs="Tahoma"/>
      <w:sz w:val="16"/>
      <w:szCs w:val="16"/>
    </w:rPr>
  </w:style>
  <w:style w:type="character" w:customStyle="1" w:styleId="BalloonTextChar">
    <w:name w:val="Balloon Text Char"/>
    <w:basedOn w:val="DefaultParagraphFont"/>
    <w:link w:val="BalloonText"/>
    <w:uiPriority w:val="99"/>
    <w:semiHidden/>
    <w:rsid w:val="003C72A0"/>
    <w:rPr>
      <w:rFonts w:ascii="Tahoma" w:hAnsi="Tahoma" w:cs="Tahoma"/>
      <w:sz w:val="16"/>
      <w:szCs w:val="16"/>
      <w:lang w:val="en-CA" w:eastAsia="en-CA"/>
    </w:rPr>
  </w:style>
  <w:style w:type="table" w:styleId="LightList">
    <w:name w:val="Light List"/>
    <w:basedOn w:val="TableNormal"/>
    <w:uiPriority w:val="61"/>
    <w:rsid w:val="003C72A0"/>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710575">
      <w:bodyDiv w:val="1"/>
      <w:marLeft w:val="0"/>
      <w:marRight w:val="0"/>
      <w:marTop w:val="0"/>
      <w:marBottom w:val="0"/>
      <w:divBdr>
        <w:top w:val="none" w:sz="0" w:space="0" w:color="auto"/>
        <w:left w:val="none" w:sz="0" w:space="0" w:color="auto"/>
        <w:bottom w:val="none" w:sz="0" w:space="0" w:color="auto"/>
        <w:right w:val="none" w:sz="0" w:space="0" w:color="auto"/>
      </w:divBdr>
      <w:divsChild>
        <w:div w:id="1962108031">
          <w:marLeft w:val="0"/>
          <w:marRight w:val="0"/>
          <w:marTop w:val="0"/>
          <w:marBottom w:val="0"/>
          <w:divBdr>
            <w:top w:val="none" w:sz="0" w:space="0" w:color="auto"/>
            <w:left w:val="none" w:sz="0" w:space="0" w:color="auto"/>
            <w:bottom w:val="none" w:sz="0" w:space="0" w:color="auto"/>
            <w:right w:val="none" w:sz="0" w:space="0" w:color="auto"/>
          </w:divBdr>
          <w:divsChild>
            <w:div w:id="371733564">
              <w:marLeft w:val="0"/>
              <w:marRight w:val="0"/>
              <w:marTop w:val="0"/>
              <w:marBottom w:val="0"/>
              <w:divBdr>
                <w:top w:val="none" w:sz="0" w:space="0" w:color="auto"/>
                <w:left w:val="none" w:sz="0" w:space="0" w:color="auto"/>
                <w:bottom w:val="none" w:sz="0" w:space="0" w:color="auto"/>
                <w:right w:val="none" w:sz="0" w:space="0" w:color="auto"/>
              </w:divBdr>
              <w:divsChild>
                <w:div w:id="17710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Mal02</b:Tag>
    <b:SourceType>Book</b:SourceType>
    <b:Guid>{7D49A0C4-D998-414A-84AF-DB12B0F2CF4C}</b:Guid>
    <b:Author>
      <b:Author>
        <b:NameList>
          <b:Person>
            <b:Last>Mallison</b:Last>
            <b:First>L</b:First>
          </b:Person>
        </b:NameList>
      </b:Author>
    </b:Author>
    <b:Title>The Office Guide</b:Title>
    <b:Year>2002</b:Year>
    <b:City>New Jersey</b:City>
    <b:Publisher>Prentice Hall, INc.</b:Publisher>
    <b:RefOrder>1</b:RefOrder>
  </b:Source>
</b:Sources>
</file>

<file path=customXml/itemProps1.xml><?xml version="1.0" encoding="utf-8"?>
<ds:datastoreItem xmlns:ds="http://schemas.openxmlformats.org/officeDocument/2006/customXml" ds:itemID="{5F6088B3-607F-4865-9A12-4E6F17982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1282</Words>
  <Characters>7311</Characters>
  <Application>Microsoft Office Word</Application>
  <DocSecurity>8</DocSecurity>
  <Lines>60</Lines>
  <Paragraphs>17</Paragraphs>
  <ScaleCrop>false</ScaleCrop>
  <HeadingPairs>
    <vt:vector size="2" baseType="variant">
      <vt:variant>
        <vt:lpstr>Title</vt:lpstr>
      </vt:variant>
      <vt:variant>
        <vt:i4>1</vt:i4>
      </vt:variant>
    </vt:vector>
  </HeadingPairs>
  <TitlesOfParts>
    <vt:vector size="1" baseType="lpstr">
      <vt:lpstr>Preposition Use</vt:lpstr>
    </vt:vector>
  </TitlesOfParts>
  <Company>Mohawk College of A. A. &amp; T.</Company>
  <LinksUpToDate>false</LinksUpToDate>
  <CharactersWithSpaces>8576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Preposition Use</dc:title>
  <dc:subject/>
  <dc:creator>Information Technology</dc:creator>
  <cp:keywords/>
  <cp:lastModifiedBy>MacCormack, Abigail</cp:lastModifiedBy>
  <cp:revision>6</cp:revision>
  <cp:lastPrinted>2009-10-08T20:20:00Z</cp:lastPrinted>
  <dcterms:created xsi:type="dcterms:W3CDTF">2014-06-11T14:18:00Z</dcterms:created>
  <dcterms:modified xsi:type="dcterms:W3CDTF">2020-11-13T19:58:00Z</dcterms:modified>
</cp:coreProperties>
</file>